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FA5" w:rsidRPr="001D6E13" w:rsidRDefault="00B50FA5" w:rsidP="001D6E13">
      <w:pPr>
        <w:rPr>
          <w:b/>
          <w:sz w:val="28"/>
          <w:szCs w:val="28"/>
          <w:lang w:val="en-US"/>
        </w:rPr>
      </w:pPr>
    </w:p>
    <w:p w:rsidR="00B50FA5" w:rsidRDefault="00B50FA5" w:rsidP="00B50F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ФЕДЕРАЛЬНОЙ СЛУЖБЫ </w:t>
      </w:r>
    </w:p>
    <w:p w:rsidR="00B50FA5" w:rsidRPr="00183209" w:rsidRDefault="00B50FA5" w:rsidP="00B50F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ВЕТЕРИНАРНОМУ И ФИТОСАНИТАРНОМУ НАДЗОРУ ПО ОРЕНБУРГСКОЙ ОБЛАСТИ</w:t>
      </w:r>
    </w:p>
    <w:p w:rsidR="00B50FA5" w:rsidRDefault="00B50FA5" w:rsidP="00B50FA5">
      <w:pPr>
        <w:jc w:val="center"/>
        <w:rPr>
          <w:b/>
          <w:sz w:val="28"/>
          <w:szCs w:val="28"/>
        </w:rPr>
      </w:pPr>
      <w:r>
        <w:rPr>
          <w:b/>
        </w:rPr>
        <w:t xml:space="preserve">Реквизиты для перечисления </w:t>
      </w:r>
      <w:r w:rsidRPr="00E73B94">
        <w:rPr>
          <w:b/>
          <w:sz w:val="28"/>
          <w:szCs w:val="28"/>
        </w:rPr>
        <w:t>государственных пошлин</w:t>
      </w:r>
      <w:r>
        <w:rPr>
          <w:b/>
        </w:rPr>
        <w:t xml:space="preserve"> за совершение действий, связанных с </w:t>
      </w:r>
      <w:r w:rsidRPr="00E73B94">
        <w:rPr>
          <w:b/>
          <w:sz w:val="28"/>
          <w:szCs w:val="28"/>
        </w:rPr>
        <w:t>лицензированием</w:t>
      </w:r>
      <w:r>
        <w:rPr>
          <w:b/>
        </w:rPr>
        <w:t>.</w:t>
      </w:r>
    </w:p>
    <w:p w:rsidR="00B50FA5" w:rsidRPr="001D6E13" w:rsidRDefault="00B50FA5" w:rsidP="00B50FA5">
      <w:pPr>
        <w:rPr>
          <w:b/>
        </w:rPr>
      </w:pPr>
    </w:p>
    <w:tbl>
      <w:tblPr>
        <w:tblStyle w:val="a3"/>
        <w:tblW w:w="0" w:type="auto"/>
        <w:tblInd w:w="-601" w:type="dxa"/>
        <w:tblLook w:val="01E0" w:firstRow="1" w:lastRow="1" w:firstColumn="1" w:lastColumn="1" w:noHBand="0" w:noVBand="0"/>
      </w:tblPr>
      <w:tblGrid>
        <w:gridCol w:w="5356"/>
        <w:gridCol w:w="4816"/>
      </w:tblGrid>
      <w:tr w:rsidR="00B50FA5" w:rsidRPr="001D6E13" w:rsidTr="008E473D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A5" w:rsidRPr="001D6E13" w:rsidRDefault="00B50FA5" w:rsidP="008E473D">
            <w:r w:rsidRPr="001D6E13">
              <w:t>Наименование получателя платежа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A5" w:rsidRPr="001D6E13" w:rsidRDefault="00B50FA5" w:rsidP="008E473D">
            <w:r w:rsidRPr="001D6E13">
              <w:t xml:space="preserve">УФК по Оренбургской области (Управление Россельхознадзора по Оренбургской области) </w:t>
            </w:r>
          </w:p>
        </w:tc>
      </w:tr>
      <w:tr w:rsidR="00B50FA5" w:rsidRPr="001D6E13" w:rsidTr="008E473D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A5" w:rsidRPr="001D6E13" w:rsidRDefault="00B50FA5" w:rsidP="008E473D">
            <w:r w:rsidRPr="001D6E13">
              <w:t>ИНН получателя платежа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A5" w:rsidRPr="001D6E13" w:rsidRDefault="00B50FA5" w:rsidP="008E473D">
            <w:r w:rsidRPr="001D6E13">
              <w:t>5610085879</w:t>
            </w:r>
          </w:p>
        </w:tc>
      </w:tr>
      <w:tr w:rsidR="00B50FA5" w:rsidRPr="001D6E13" w:rsidTr="008E473D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A5" w:rsidRPr="001D6E13" w:rsidRDefault="00B50FA5" w:rsidP="008E473D">
            <w:r w:rsidRPr="001D6E13">
              <w:t>КПП получателя платежа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A5" w:rsidRPr="00CA39BF" w:rsidRDefault="00B50FA5" w:rsidP="00CA39BF">
            <w:pPr>
              <w:rPr>
                <w:lang w:val="en-US"/>
              </w:rPr>
            </w:pPr>
            <w:r w:rsidRPr="001D6E13">
              <w:t>56</w:t>
            </w:r>
            <w:r w:rsidR="00CA39BF">
              <w:rPr>
                <w:lang w:val="en-US"/>
              </w:rPr>
              <w:t>1001001</w:t>
            </w:r>
            <w:bookmarkStart w:id="0" w:name="_GoBack"/>
            <w:bookmarkEnd w:id="0"/>
          </w:p>
        </w:tc>
      </w:tr>
      <w:tr w:rsidR="00B50FA5" w:rsidRPr="001D6E13" w:rsidTr="008E473D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A5" w:rsidRPr="001D6E13" w:rsidRDefault="00B50FA5" w:rsidP="008E473D">
            <w:r w:rsidRPr="001D6E13">
              <w:t>Отделение банка получателя платежа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A5" w:rsidRPr="001D6E13" w:rsidRDefault="00B50FA5" w:rsidP="008E473D">
            <w:r w:rsidRPr="001D6E13">
              <w:t>Отделение Оренбург /  /УФК по Оренбургской области, г. Оренбург</w:t>
            </w:r>
          </w:p>
        </w:tc>
      </w:tr>
      <w:tr w:rsidR="00B50FA5" w:rsidRPr="001D6E13" w:rsidTr="008E473D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A5" w:rsidRPr="001D6E13" w:rsidRDefault="00B50FA5" w:rsidP="008E473D">
            <w:r w:rsidRPr="001D6E13">
              <w:t>БИК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A5" w:rsidRPr="001D6E13" w:rsidRDefault="00B50FA5" w:rsidP="008E473D">
            <w:r w:rsidRPr="001D6E13">
              <w:t>015354008</w:t>
            </w:r>
          </w:p>
        </w:tc>
      </w:tr>
      <w:tr w:rsidR="00B50FA5" w:rsidRPr="001D6E13" w:rsidTr="008E473D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A5" w:rsidRPr="001D6E13" w:rsidRDefault="00B50FA5" w:rsidP="008E473D">
            <w:r w:rsidRPr="001D6E13">
              <w:t>Номер единого казначейского счёта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A5" w:rsidRPr="001D6E13" w:rsidRDefault="00B50FA5" w:rsidP="008E473D">
            <w:r w:rsidRPr="001D6E13">
              <w:t>40102810545370000045</w:t>
            </w:r>
          </w:p>
        </w:tc>
      </w:tr>
      <w:tr w:rsidR="00B50FA5" w:rsidRPr="001D6E13" w:rsidTr="008E473D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A5" w:rsidRPr="001D6E13" w:rsidRDefault="00B50FA5" w:rsidP="008E473D">
            <w:r w:rsidRPr="001D6E13">
              <w:t>Номер счёта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5" w:rsidRPr="001D6E13" w:rsidRDefault="00B50FA5" w:rsidP="008E473D">
            <w:r w:rsidRPr="001D6E13">
              <w:t>03100643000000015300</w:t>
            </w:r>
          </w:p>
        </w:tc>
      </w:tr>
      <w:tr w:rsidR="00B50FA5" w:rsidRPr="001D6E13" w:rsidTr="008E473D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A5" w:rsidRPr="001D6E13" w:rsidRDefault="00B50FA5" w:rsidP="008E473D">
            <w:r w:rsidRPr="001D6E13">
              <w:t>Код бюджетной классификации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5" w:rsidRPr="001D6E13" w:rsidRDefault="00B50FA5" w:rsidP="008E473D">
            <w:pPr>
              <w:rPr>
                <w:b/>
              </w:rPr>
            </w:pPr>
          </w:p>
        </w:tc>
      </w:tr>
      <w:tr w:rsidR="00B50FA5" w:rsidRPr="001D6E13" w:rsidTr="008E473D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A5" w:rsidRPr="001D6E13" w:rsidRDefault="00B50FA5" w:rsidP="008E473D">
            <w:r w:rsidRPr="001D6E13">
              <w:t>код ОКТМО получателя платежа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A5" w:rsidRPr="001D6E13" w:rsidRDefault="00B50FA5" w:rsidP="008E473D">
            <w:pPr>
              <w:rPr>
                <w:b/>
              </w:rPr>
            </w:pPr>
          </w:p>
        </w:tc>
      </w:tr>
    </w:tbl>
    <w:p w:rsidR="00B50FA5" w:rsidRPr="001D6E13" w:rsidRDefault="00B50FA5" w:rsidP="00B50FA5"/>
    <w:tbl>
      <w:tblPr>
        <w:tblStyle w:val="a3"/>
        <w:tblW w:w="10177" w:type="dxa"/>
        <w:tblInd w:w="-601" w:type="dxa"/>
        <w:tblLook w:val="04A0" w:firstRow="1" w:lastRow="0" w:firstColumn="1" w:lastColumn="0" w:noHBand="0" w:noVBand="1"/>
      </w:tblPr>
      <w:tblGrid>
        <w:gridCol w:w="500"/>
        <w:gridCol w:w="2761"/>
        <w:gridCol w:w="6916"/>
      </w:tblGrid>
      <w:tr w:rsidR="00B50FA5" w:rsidRPr="001D6E13" w:rsidTr="008E473D">
        <w:tc>
          <w:tcPr>
            <w:tcW w:w="500" w:type="dxa"/>
          </w:tcPr>
          <w:p w:rsidR="00B50FA5" w:rsidRPr="001D6E13" w:rsidRDefault="00B50FA5" w:rsidP="008E473D"/>
        </w:tc>
        <w:tc>
          <w:tcPr>
            <w:tcW w:w="2761" w:type="dxa"/>
          </w:tcPr>
          <w:p w:rsidR="00B50FA5" w:rsidRPr="001D6E13" w:rsidRDefault="00B50FA5" w:rsidP="008E473D">
            <w:r w:rsidRPr="001D6E13">
              <w:t>081 1 08 07081 01 0300 110</w:t>
            </w:r>
          </w:p>
        </w:tc>
        <w:tc>
          <w:tcPr>
            <w:tcW w:w="6916" w:type="dxa"/>
          </w:tcPr>
          <w:p w:rsidR="00B50FA5" w:rsidRPr="001D6E13" w:rsidRDefault="00B50FA5" w:rsidP="00B50FA5">
            <w:r w:rsidRPr="001D6E13">
              <w:t xml:space="preserve">Государственная пошлина за предоставление лицензии на осуществление фармацевтической деятельности в сфере обращения лекарственных средств для ветеринарного применения; </w:t>
            </w:r>
          </w:p>
          <w:p w:rsidR="0054740A" w:rsidRPr="001D6E13" w:rsidRDefault="00B50FA5" w:rsidP="00B50FA5">
            <w:r w:rsidRPr="001D6E13">
              <w:t xml:space="preserve"> - предоставление лицензии на производство лекарственных средс</w:t>
            </w:r>
            <w:r w:rsidR="0054740A" w:rsidRPr="001D6E13">
              <w:t>тв для ветеринарного применения;</w:t>
            </w:r>
          </w:p>
          <w:p w:rsidR="0054740A" w:rsidRPr="001D6E13" w:rsidRDefault="0054740A" w:rsidP="00B50FA5">
            <w:r w:rsidRPr="001D6E13">
              <w:t>-</w:t>
            </w:r>
            <w:r w:rsidR="00B50FA5" w:rsidRPr="001D6E13">
              <w:t xml:space="preserve"> предоставление лицензии на право выполнения раб</w:t>
            </w:r>
            <w:r w:rsidRPr="001D6E13">
              <w:t>от по карантинному фитосанит</w:t>
            </w:r>
            <w:r w:rsidR="00B50FA5" w:rsidRPr="001D6E13">
              <w:t>а</w:t>
            </w:r>
            <w:r w:rsidRPr="001D6E13">
              <w:t>рному обеззараживанию;</w:t>
            </w:r>
          </w:p>
          <w:p w:rsidR="00B50FA5" w:rsidRPr="001D6E13" w:rsidRDefault="0054740A" w:rsidP="00B50FA5">
            <w:r w:rsidRPr="001D6E13">
              <w:t>-</w:t>
            </w:r>
            <w:r w:rsidR="00B50FA5" w:rsidRPr="001D6E13">
              <w:t xml:space="preserve"> предоставление лицензии на осуществление деятельности по содержанию животных в зоопарках, зоосадах,</w:t>
            </w:r>
            <w:r w:rsidRPr="001D6E13">
              <w:t xml:space="preserve"> </w:t>
            </w:r>
            <w:proofErr w:type="spellStart"/>
            <w:r w:rsidRPr="001D6E13">
              <w:t>зоотеатрах</w:t>
            </w:r>
            <w:proofErr w:type="spellEnd"/>
            <w:r w:rsidRPr="001D6E13">
              <w:t xml:space="preserve">, дельфинариях и </w:t>
            </w:r>
            <w:r w:rsidR="00B50FA5" w:rsidRPr="001D6E13">
              <w:t>океанариумах.</w:t>
            </w:r>
          </w:p>
        </w:tc>
      </w:tr>
      <w:tr w:rsidR="00B50FA5" w:rsidRPr="001D6E13" w:rsidTr="008E473D">
        <w:tc>
          <w:tcPr>
            <w:tcW w:w="500" w:type="dxa"/>
          </w:tcPr>
          <w:p w:rsidR="00B50FA5" w:rsidRPr="001D6E13" w:rsidRDefault="00B50FA5" w:rsidP="008E473D">
            <w:r w:rsidRPr="001D6E13">
              <w:t>2</w:t>
            </w:r>
          </w:p>
        </w:tc>
        <w:tc>
          <w:tcPr>
            <w:tcW w:w="2761" w:type="dxa"/>
          </w:tcPr>
          <w:p w:rsidR="00B50FA5" w:rsidRPr="001D6E13" w:rsidRDefault="00B50FA5" w:rsidP="008E473D">
            <w:r w:rsidRPr="001D6E13">
              <w:t>081 1</w:t>
            </w:r>
            <w:r w:rsidR="00AF66BB" w:rsidRPr="001D6E13">
              <w:t xml:space="preserve"> </w:t>
            </w:r>
            <w:r w:rsidRPr="001D6E13">
              <w:t>08</w:t>
            </w:r>
            <w:r w:rsidR="00AF66BB" w:rsidRPr="001D6E13">
              <w:t xml:space="preserve"> </w:t>
            </w:r>
            <w:r w:rsidRPr="001D6E13">
              <w:t>07081</w:t>
            </w:r>
            <w:r w:rsidR="00AF66BB" w:rsidRPr="001D6E13">
              <w:t xml:space="preserve"> </w:t>
            </w:r>
            <w:r w:rsidRPr="001D6E13">
              <w:t>01</w:t>
            </w:r>
            <w:r w:rsidR="00AF66BB" w:rsidRPr="001D6E13">
              <w:t xml:space="preserve"> </w:t>
            </w:r>
            <w:r w:rsidRPr="001D6E13">
              <w:t>0400</w:t>
            </w:r>
            <w:r w:rsidR="00AF66BB" w:rsidRPr="001D6E13">
              <w:t xml:space="preserve"> </w:t>
            </w:r>
            <w:r w:rsidRPr="001D6E13">
              <w:t>110</w:t>
            </w:r>
          </w:p>
        </w:tc>
        <w:tc>
          <w:tcPr>
            <w:tcW w:w="6916" w:type="dxa"/>
          </w:tcPr>
          <w:p w:rsidR="00AF66BB" w:rsidRPr="001D6E13" w:rsidRDefault="00AF66BB" w:rsidP="00AF66BB">
            <w:r w:rsidRPr="001D6E13">
              <w:t xml:space="preserve">Государственная </w:t>
            </w:r>
            <w:r w:rsidR="00B50FA5" w:rsidRPr="001D6E13">
              <w:t xml:space="preserve">пошлина за переоформление </w:t>
            </w:r>
            <w:r w:rsidRPr="001D6E13">
              <w:t>лицензии на осуществление фармацевтической деятельности в сфере обращения лекарственных средств для ветеринарного применения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деятельности, в том числе о реализуемых образовательных программах;</w:t>
            </w:r>
          </w:p>
          <w:p w:rsidR="00AF66BB" w:rsidRPr="001D6E13" w:rsidRDefault="00AF66BB" w:rsidP="00AF66BB">
            <w:r w:rsidRPr="001D6E13">
              <w:t>-переоформление лицензии на производство лекарственных средств для ветеринарного применения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деятельности, в том числе о реализуемых образовательных программах;</w:t>
            </w:r>
          </w:p>
          <w:p w:rsidR="00B50FA5" w:rsidRPr="001D6E13" w:rsidRDefault="00AF66BB" w:rsidP="00AF66BB">
            <w:r w:rsidRPr="001D6E13">
              <w:t xml:space="preserve">- переоформление лицензии на право выполнения работ по карантинному фитосанитарному обеззараживанию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деятельности, в </w:t>
            </w:r>
            <w:r w:rsidRPr="001D6E13">
              <w:lastRenderedPageBreak/>
              <w:t>том числе о реализуемых образовательных программах;</w:t>
            </w:r>
          </w:p>
          <w:p w:rsidR="00AF66BB" w:rsidRPr="001D6E13" w:rsidRDefault="00AF66BB" w:rsidP="00AF66BB">
            <w:r w:rsidRPr="001D6E13">
              <w:t xml:space="preserve">-переоформление лицензии на осуществление деятельности по содержанию животных в зоопарках, зоосадах, цирках, </w:t>
            </w:r>
            <w:proofErr w:type="spellStart"/>
            <w:r w:rsidRPr="001D6E13">
              <w:t>зоотеатрах</w:t>
            </w:r>
            <w:proofErr w:type="spellEnd"/>
            <w:r w:rsidRPr="001D6E13">
              <w:t>, дельфинариях и океанариумах в связи с внесением дополнений в сведения об адресах мест осуществления лицензируемого вида деятельности</w:t>
            </w:r>
            <w:r w:rsidR="006204B3" w:rsidRPr="001D6E13">
              <w:t xml:space="preserve">, о </w:t>
            </w:r>
            <w:proofErr w:type="spellStart"/>
            <w:r w:rsidR="006204B3" w:rsidRPr="001D6E13">
              <w:t>ваыполняемых</w:t>
            </w:r>
            <w:proofErr w:type="spellEnd"/>
            <w:r w:rsidR="006204B3" w:rsidRPr="001D6E13">
              <w:t xml:space="preserve"> работах и об оказываемых услугах в составе лицензируемого вида деятельности, в том числе о реализуемых образовательных программах.</w:t>
            </w:r>
          </w:p>
        </w:tc>
      </w:tr>
      <w:tr w:rsidR="00B50FA5" w:rsidRPr="001D6E13" w:rsidTr="008E473D">
        <w:tc>
          <w:tcPr>
            <w:tcW w:w="500" w:type="dxa"/>
          </w:tcPr>
          <w:p w:rsidR="00B50FA5" w:rsidRPr="001D6E13" w:rsidRDefault="00B50FA5" w:rsidP="008E473D">
            <w:r w:rsidRPr="001D6E13">
              <w:lastRenderedPageBreak/>
              <w:t>3</w:t>
            </w:r>
          </w:p>
        </w:tc>
        <w:tc>
          <w:tcPr>
            <w:tcW w:w="2761" w:type="dxa"/>
          </w:tcPr>
          <w:p w:rsidR="00B50FA5" w:rsidRPr="001D6E13" w:rsidRDefault="00B50FA5" w:rsidP="008E473D">
            <w:r w:rsidRPr="001D6E13">
              <w:t>081 10807081010500110</w:t>
            </w:r>
          </w:p>
        </w:tc>
        <w:tc>
          <w:tcPr>
            <w:tcW w:w="6916" w:type="dxa"/>
          </w:tcPr>
          <w:p w:rsidR="006204B3" w:rsidRPr="001D6E13" w:rsidRDefault="006204B3" w:rsidP="006204B3">
            <w:r w:rsidRPr="001D6E13">
              <w:t xml:space="preserve">Государственная </w:t>
            </w:r>
            <w:r w:rsidR="00B50FA5" w:rsidRPr="001D6E13">
              <w:t xml:space="preserve">пошлина за переоформление </w:t>
            </w:r>
            <w:r w:rsidRPr="001D6E13">
              <w:t>лицензии в других случаях;</w:t>
            </w:r>
          </w:p>
          <w:p w:rsidR="006204B3" w:rsidRPr="001D6E13" w:rsidRDefault="00B50FA5" w:rsidP="006204B3">
            <w:r w:rsidRPr="001D6E13">
              <w:t xml:space="preserve"> </w:t>
            </w:r>
            <w:r w:rsidR="006204B3" w:rsidRPr="001D6E13">
              <w:t>-</w:t>
            </w:r>
            <w:r w:rsidRPr="001D6E13">
              <w:t xml:space="preserve"> на </w:t>
            </w:r>
            <w:proofErr w:type="gramStart"/>
            <w:r w:rsidRPr="001D6E13">
              <w:t>осу</w:t>
            </w:r>
            <w:r w:rsidR="006204B3" w:rsidRPr="001D6E13">
              <w:t>ществление  фармацевтической</w:t>
            </w:r>
            <w:proofErr w:type="gramEnd"/>
            <w:r w:rsidR="006204B3" w:rsidRPr="001D6E13">
              <w:t xml:space="preserve"> </w:t>
            </w:r>
            <w:r w:rsidRPr="001D6E13">
              <w:t>деятельности в сфере обращения лекарственных средств для ветер</w:t>
            </w:r>
            <w:r w:rsidR="006204B3" w:rsidRPr="001D6E13">
              <w:t xml:space="preserve">инарного </w:t>
            </w:r>
            <w:r w:rsidRPr="001D6E13">
              <w:t>применения</w:t>
            </w:r>
            <w:r w:rsidR="006204B3" w:rsidRPr="001D6E13">
              <w:t>;</w:t>
            </w:r>
          </w:p>
          <w:p w:rsidR="006204B3" w:rsidRPr="001D6E13" w:rsidRDefault="00B50FA5" w:rsidP="006204B3">
            <w:r w:rsidRPr="001D6E13">
              <w:t xml:space="preserve"> </w:t>
            </w:r>
            <w:r w:rsidR="006204B3" w:rsidRPr="001D6E13">
              <w:t>-</w:t>
            </w:r>
            <w:r w:rsidRPr="001D6E13">
              <w:t xml:space="preserve"> на производство лекарственных средств для ветеринарного </w:t>
            </w:r>
            <w:proofErr w:type="gramStart"/>
            <w:r w:rsidRPr="001D6E13">
              <w:t xml:space="preserve">применения </w:t>
            </w:r>
            <w:r w:rsidR="006204B3" w:rsidRPr="001D6E13">
              <w:t>;</w:t>
            </w:r>
            <w:proofErr w:type="gramEnd"/>
          </w:p>
          <w:p w:rsidR="006204B3" w:rsidRPr="001D6E13" w:rsidRDefault="00B50FA5" w:rsidP="006204B3">
            <w:r w:rsidRPr="001D6E13">
              <w:t xml:space="preserve"> на право выполнения работ по карантинному </w:t>
            </w:r>
            <w:r w:rsidR="006204B3" w:rsidRPr="001D6E13">
              <w:t>фитосанитарному обеззараживанию;</w:t>
            </w:r>
          </w:p>
          <w:p w:rsidR="00B50FA5" w:rsidRPr="001D6E13" w:rsidRDefault="006204B3" w:rsidP="006204B3">
            <w:r w:rsidRPr="001D6E13">
              <w:t>-</w:t>
            </w:r>
            <w:r w:rsidR="00B50FA5" w:rsidRPr="001D6E13">
              <w:t xml:space="preserve"> </w:t>
            </w:r>
            <w:r w:rsidRPr="001D6E13">
              <w:t>переоформление документа, подтверждающего</w:t>
            </w:r>
            <w:r w:rsidR="00B50FA5" w:rsidRPr="001D6E13">
              <w:t xml:space="preserve"> наличие лицензии на осуществление деятельности по содержанию животных в зоопарках,</w:t>
            </w:r>
            <w:r w:rsidRPr="001D6E13">
              <w:t xml:space="preserve"> </w:t>
            </w:r>
            <w:r w:rsidR="00B50FA5" w:rsidRPr="001D6E13">
              <w:t>зоосадах,</w:t>
            </w:r>
            <w:r w:rsidRPr="001D6E13">
              <w:t xml:space="preserve"> </w:t>
            </w:r>
            <w:r w:rsidR="00B50FA5" w:rsidRPr="001D6E13">
              <w:t>цирках,</w:t>
            </w:r>
            <w:r w:rsidRPr="001D6E13">
              <w:t xml:space="preserve"> </w:t>
            </w:r>
            <w:proofErr w:type="spellStart"/>
            <w:r w:rsidR="00B50FA5" w:rsidRPr="001D6E13">
              <w:t>зоотеатрах</w:t>
            </w:r>
            <w:proofErr w:type="spellEnd"/>
            <w:r w:rsidR="00B50FA5" w:rsidRPr="001D6E13">
              <w:t>,</w:t>
            </w:r>
            <w:r w:rsidRPr="001D6E13">
              <w:t xml:space="preserve"> дельфинариях и </w:t>
            </w:r>
            <w:r w:rsidR="00B50FA5" w:rsidRPr="001D6E13">
              <w:t>океанариумах.</w:t>
            </w:r>
          </w:p>
        </w:tc>
      </w:tr>
      <w:tr w:rsidR="00B50FA5" w:rsidRPr="001D6E13" w:rsidTr="008E473D">
        <w:tc>
          <w:tcPr>
            <w:tcW w:w="500" w:type="dxa"/>
          </w:tcPr>
          <w:p w:rsidR="00B50FA5" w:rsidRPr="001D6E13" w:rsidRDefault="00B50FA5" w:rsidP="008E473D">
            <w:r w:rsidRPr="001D6E13">
              <w:t>4</w:t>
            </w:r>
          </w:p>
        </w:tc>
        <w:tc>
          <w:tcPr>
            <w:tcW w:w="2761" w:type="dxa"/>
          </w:tcPr>
          <w:p w:rsidR="00B50FA5" w:rsidRPr="001D6E13" w:rsidRDefault="00B50FA5" w:rsidP="008E473D">
            <w:r w:rsidRPr="001D6E13">
              <w:t>081</w:t>
            </w:r>
            <w:r w:rsidR="006204B3" w:rsidRPr="001D6E13">
              <w:t> </w:t>
            </w:r>
            <w:r w:rsidRPr="001D6E13">
              <w:t>108</w:t>
            </w:r>
            <w:r w:rsidR="006204B3" w:rsidRPr="001D6E13">
              <w:t xml:space="preserve"> </w:t>
            </w:r>
            <w:r w:rsidRPr="001D6E13">
              <w:t>07081</w:t>
            </w:r>
            <w:r w:rsidR="006204B3" w:rsidRPr="001D6E13">
              <w:t xml:space="preserve"> </w:t>
            </w:r>
            <w:r w:rsidRPr="001D6E13">
              <w:t>01</w:t>
            </w:r>
            <w:r w:rsidR="006204B3" w:rsidRPr="001D6E13">
              <w:t xml:space="preserve"> </w:t>
            </w:r>
            <w:r w:rsidRPr="001D6E13">
              <w:t>0700</w:t>
            </w:r>
            <w:r w:rsidR="006204B3" w:rsidRPr="001D6E13">
              <w:t xml:space="preserve"> </w:t>
            </w:r>
            <w:r w:rsidRPr="001D6E13">
              <w:t>110</w:t>
            </w:r>
          </w:p>
        </w:tc>
        <w:tc>
          <w:tcPr>
            <w:tcW w:w="6916" w:type="dxa"/>
          </w:tcPr>
          <w:p w:rsidR="009D525C" w:rsidRDefault="009D525C" w:rsidP="008E473D">
            <w:r>
              <w:t xml:space="preserve">Государственная </w:t>
            </w:r>
            <w:r w:rsidR="00B50FA5" w:rsidRPr="001D6E13">
              <w:t xml:space="preserve"> пошлина за предоставление</w:t>
            </w:r>
            <w:r>
              <w:t xml:space="preserve"> (выдачу) дубликата лицензии;</w:t>
            </w:r>
          </w:p>
          <w:p w:rsidR="009D525C" w:rsidRDefault="009D525C" w:rsidP="009D525C">
            <w:r>
              <w:t xml:space="preserve">- на осуществление фармацевтической </w:t>
            </w:r>
            <w:r w:rsidR="00B50FA5" w:rsidRPr="001D6E13">
              <w:t xml:space="preserve">деятельности в сфере обращения </w:t>
            </w:r>
            <w:proofErr w:type="gramStart"/>
            <w:r w:rsidR="00B50FA5" w:rsidRPr="001D6E13">
              <w:t>лекарств</w:t>
            </w:r>
            <w:r>
              <w:t xml:space="preserve">енных </w:t>
            </w:r>
            <w:r w:rsidR="00B50FA5" w:rsidRPr="001D6E13">
              <w:t xml:space="preserve"> </w:t>
            </w:r>
            <w:r>
              <w:t>средств</w:t>
            </w:r>
            <w:proofErr w:type="gramEnd"/>
            <w:r>
              <w:t xml:space="preserve"> для ветеринарного </w:t>
            </w:r>
            <w:r w:rsidR="00B50FA5" w:rsidRPr="001D6E13">
              <w:t>применения</w:t>
            </w:r>
            <w:r>
              <w:t>;</w:t>
            </w:r>
            <w:r w:rsidR="00B50FA5" w:rsidRPr="001D6E13">
              <w:t xml:space="preserve"> </w:t>
            </w:r>
          </w:p>
          <w:p w:rsidR="009D525C" w:rsidRDefault="009D525C" w:rsidP="009D525C">
            <w:r>
              <w:t xml:space="preserve">- </w:t>
            </w:r>
            <w:r w:rsidR="00B50FA5" w:rsidRPr="001D6E13">
              <w:t>на право выполнения работ по карантинном</w:t>
            </w:r>
            <w:r>
              <w:t xml:space="preserve">у </w:t>
            </w:r>
            <w:proofErr w:type="spellStart"/>
            <w:r>
              <w:t>фитосанирному</w:t>
            </w:r>
            <w:proofErr w:type="spellEnd"/>
            <w:r>
              <w:t xml:space="preserve"> обеззараживанию;</w:t>
            </w:r>
          </w:p>
          <w:p w:rsidR="00B50FA5" w:rsidRPr="001D6E13" w:rsidRDefault="009D525C" w:rsidP="009D525C">
            <w:r>
              <w:t>- на осуществление</w:t>
            </w:r>
            <w:r w:rsidR="00B50FA5" w:rsidRPr="001D6E13">
              <w:t xml:space="preserve"> </w:t>
            </w:r>
            <w:r>
              <w:t>д</w:t>
            </w:r>
            <w:r w:rsidR="00B50FA5" w:rsidRPr="001D6E13">
              <w:t xml:space="preserve">еятельности по содержанию животных в зоопарках, зоосадах, </w:t>
            </w:r>
            <w:r>
              <w:t xml:space="preserve">цирках, </w:t>
            </w:r>
            <w:proofErr w:type="spellStart"/>
            <w:r>
              <w:t>зоотеатрах</w:t>
            </w:r>
            <w:proofErr w:type="spellEnd"/>
            <w:r>
              <w:t>, дельфинарий и</w:t>
            </w:r>
            <w:r w:rsidR="00B50FA5" w:rsidRPr="001D6E13">
              <w:t xml:space="preserve"> океанариумах. </w:t>
            </w:r>
          </w:p>
        </w:tc>
      </w:tr>
      <w:tr w:rsidR="008F24CD" w:rsidRPr="001D6E13" w:rsidTr="008E473D">
        <w:tc>
          <w:tcPr>
            <w:tcW w:w="500" w:type="dxa"/>
          </w:tcPr>
          <w:p w:rsidR="008F24CD" w:rsidRPr="001D6E13" w:rsidRDefault="008F24CD" w:rsidP="008E473D">
            <w:r w:rsidRPr="001D6E13">
              <w:t>5</w:t>
            </w:r>
          </w:p>
        </w:tc>
        <w:tc>
          <w:tcPr>
            <w:tcW w:w="2761" w:type="dxa"/>
          </w:tcPr>
          <w:p w:rsidR="008F24CD" w:rsidRPr="001D6E13" w:rsidRDefault="008F24CD" w:rsidP="008E473D">
            <w:r w:rsidRPr="001D6E13">
              <w:t>081 1 08 07200 01 0039 110</w:t>
            </w:r>
          </w:p>
        </w:tc>
        <w:tc>
          <w:tcPr>
            <w:tcW w:w="6916" w:type="dxa"/>
          </w:tcPr>
          <w:p w:rsidR="008F24CD" w:rsidRPr="001D6E13" w:rsidRDefault="008F24CD" w:rsidP="008E473D">
            <w:r w:rsidRPr="001D6E13">
              <w:t>Государственная пошлина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регистрации;</w:t>
            </w:r>
          </w:p>
          <w:p w:rsidR="008F24CD" w:rsidRPr="001D6E13" w:rsidRDefault="008F24CD" w:rsidP="008E473D">
            <w:r w:rsidRPr="001D6E13">
              <w:t>- подтверждение государственной регистрации лекарственного препарата для ветеринарного применения;</w:t>
            </w:r>
          </w:p>
          <w:p w:rsidR="008F24CD" w:rsidRPr="001D6E13" w:rsidRDefault="008F24CD" w:rsidP="008E473D">
            <w:r w:rsidRPr="001D6E13">
              <w:t>- внесение в документы, содержащиеся в регистрационном досье на зарегистрированный лекарственный препарат для ветеринарного применения, изменений, требующих проведения экспертизы лекарственного средства для ветеринарного применения;</w:t>
            </w:r>
          </w:p>
          <w:p w:rsidR="008F24CD" w:rsidRPr="001D6E13" w:rsidRDefault="008F24CD" w:rsidP="008E473D">
            <w:r w:rsidRPr="001D6E13">
              <w:t>- внесение в документы, содержащиеся в регистрационном досье на зарегистрированный лекарственный препарат для ветеринарного применения, изменений, не т</w:t>
            </w:r>
            <w:r w:rsidR="00290783" w:rsidRPr="001D6E13">
              <w:t>р</w:t>
            </w:r>
            <w:r w:rsidRPr="001D6E13">
              <w:t>ебующих проведения</w:t>
            </w:r>
            <w:r w:rsidR="00290783" w:rsidRPr="001D6E13">
              <w:t xml:space="preserve"> экспертизы лекарственного средства для ветеринарного применения;</w:t>
            </w:r>
          </w:p>
          <w:p w:rsidR="00290783" w:rsidRPr="001D6E13" w:rsidRDefault="00290783" w:rsidP="008E473D">
            <w:r w:rsidRPr="001D6E13">
              <w:t>- включение в государственный реестр лекарственных средств фармацевтической субстанции, произведенной для реализации;</w:t>
            </w:r>
          </w:p>
          <w:p w:rsidR="00290783" w:rsidRPr="001D6E13" w:rsidRDefault="00290783" w:rsidP="008E473D">
            <w:r w:rsidRPr="001D6E13">
              <w:t>- выдача регистрационного удостоверения лекарственного препарата;</w:t>
            </w:r>
          </w:p>
          <w:p w:rsidR="00290783" w:rsidRPr="001D6E13" w:rsidRDefault="00290783" w:rsidP="008E473D">
            <w:r w:rsidRPr="001D6E13">
              <w:t>-внесение в документы на фармацевтическую субстанцию, произведенную для реализации и включенную в государственный реестр лекарственных средств, изменений, требующих проведения  экспертизы лекарственных средств;</w:t>
            </w:r>
          </w:p>
          <w:p w:rsidR="00290783" w:rsidRPr="001D6E13" w:rsidRDefault="00290783" w:rsidP="003F49A9">
            <w:r w:rsidRPr="001D6E13">
              <w:t>-</w:t>
            </w:r>
            <w:r w:rsidR="003F49A9" w:rsidRPr="001D6E13">
              <w:t xml:space="preserve"> внесение  в документы на фармацевтическую субстанцию, произведенную для  реализации и включенную в государственный реестр  лекарственных средств, изменений, не требующих проведения экспертизы лекарственных средств;</w:t>
            </w:r>
          </w:p>
          <w:p w:rsidR="003F49A9" w:rsidRPr="001D6E13" w:rsidRDefault="003F49A9" w:rsidP="003F49A9">
            <w:r w:rsidRPr="001D6E13">
              <w:t xml:space="preserve">-выдача дубликата регистрационного удостоверения лекарственного </w:t>
            </w:r>
            <w:r w:rsidRPr="001D6E13">
              <w:lastRenderedPageBreak/>
              <w:t>препарата;</w:t>
            </w:r>
          </w:p>
          <w:p w:rsidR="003F49A9" w:rsidRPr="001D6E13" w:rsidRDefault="003F49A9" w:rsidP="003F49A9">
            <w:r w:rsidRPr="001D6E13">
              <w:t>- за государственную регистрацию кормовой добавки;</w:t>
            </w:r>
          </w:p>
          <w:p w:rsidR="003F49A9" w:rsidRPr="001D6E13" w:rsidRDefault="003F49A9" w:rsidP="003F49A9">
            <w:r w:rsidRPr="001D6E13">
              <w:t xml:space="preserve"> -за внесение в документы содержащиеся в регистрационном досье на зарегистрированную кормовую добавку, </w:t>
            </w:r>
            <w:proofErr w:type="gramStart"/>
            <w:r w:rsidRPr="001D6E13">
              <w:t>изменений,  требующих</w:t>
            </w:r>
            <w:proofErr w:type="gramEnd"/>
            <w:r w:rsidRPr="001D6E13">
              <w:t xml:space="preserve"> проведения экспертизы;</w:t>
            </w:r>
          </w:p>
          <w:p w:rsidR="009D525C" w:rsidRDefault="003F49A9" w:rsidP="003F49A9">
            <w:r w:rsidRPr="001D6E13">
              <w:t xml:space="preserve">- за внесение в документы содержащиеся в регистрационном досье на зарегистрированную кормовую добавку, </w:t>
            </w:r>
            <w:proofErr w:type="gramStart"/>
            <w:r w:rsidRPr="001D6E13">
              <w:t>изменений,  не</w:t>
            </w:r>
            <w:proofErr w:type="gramEnd"/>
            <w:r w:rsidRPr="001D6E13">
              <w:t xml:space="preserve"> требующих </w:t>
            </w:r>
          </w:p>
          <w:p w:rsidR="003F49A9" w:rsidRPr="001D6E13" w:rsidRDefault="003F49A9" w:rsidP="003F49A9">
            <w:r w:rsidRPr="001D6E13">
              <w:t>проведения экспертизы.</w:t>
            </w:r>
          </w:p>
        </w:tc>
      </w:tr>
    </w:tbl>
    <w:p w:rsidR="00B50FA5" w:rsidRDefault="00B50FA5" w:rsidP="00AB060F">
      <w:pPr>
        <w:rPr>
          <w:b/>
          <w:sz w:val="40"/>
          <w:szCs w:val="40"/>
        </w:rPr>
      </w:pPr>
    </w:p>
    <w:p w:rsidR="00B50FA5" w:rsidRDefault="00B50FA5" w:rsidP="00AB060F">
      <w:pPr>
        <w:rPr>
          <w:b/>
          <w:sz w:val="40"/>
          <w:szCs w:val="40"/>
        </w:rPr>
      </w:pPr>
    </w:p>
    <w:p w:rsidR="00B50FA5" w:rsidRPr="00AB060F" w:rsidRDefault="00B50FA5" w:rsidP="00AB060F">
      <w:pPr>
        <w:rPr>
          <w:b/>
          <w:sz w:val="40"/>
          <w:szCs w:val="40"/>
        </w:rPr>
      </w:pPr>
    </w:p>
    <w:sectPr w:rsidR="00B50FA5" w:rsidRPr="00AB060F" w:rsidSect="001D6E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94B"/>
    <w:rsid w:val="00052501"/>
    <w:rsid w:val="00055FA5"/>
    <w:rsid w:val="00157FD9"/>
    <w:rsid w:val="00162708"/>
    <w:rsid w:val="0017187F"/>
    <w:rsid w:val="00183209"/>
    <w:rsid w:val="001D6E13"/>
    <w:rsid w:val="002814CC"/>
    <w:rsid w:val="00290783"/>
    <w:rsid w:val="002B308E"/>
    <w:rsid w:val="002C5E43"/>
    <w:rsid w:val="002D2B39"/>
    <w:rsid w:val="003F49A9"/>
    <w:rsid w:val="00451C69"/>
    <w:rsid w:val="0054740A"/>
    <w:rsid w:val="006204B3"/>
    <w:rsid w:val="00696A4D"/>
    <w:rsid w:val="00731695"/>
    <w:rsid w:val="00753D54"/>
    <w:rsid w:val="00847C7E"/>
    <w:rsid w:val="008876AD"/>
    <w:rsid w:val="008F24CD"/>
    <w:rsid w:val="00933988"/>
    <w:rsid w:val="009B2114"/>
    <w:rsid w:val="009B5E38"/>
    <w:rsid w:val="009D525C"/>
    <w:rsid w:val="009E466A"/>
    <w:rsid w:val="00A00CBF"/>
    <w:rsid w:val="00A2094B"/>
    <w:rsid w:val="00AB060F"/>
    <w:rsid w:val="00AF66BB"/>
    <w:rsid w:val="00B50FA5"/>
    <w:rsid w:val="00BF79EF"/>
    <w:rsid w:val="00CA39BF"/>
    <w:rsid w:val="00D1177D"/>
    <w:rsid w:val="00D61864"/>
    <w:rsid w:val="00E73B94"/>
    <w:rsid w:val="00EF514C"/>
    <w:rsid w:val="00F41893"/>
    <w:rsid w:val="00F86808"/>
    <w:rsid w:val="00FA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E4CC"/>
  <w15:docId w15:val="{275B5245-9426-4E5C-B955-6F90E83D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8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4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Win2win</cp:lastModifiedBy>
  <cp:revision>31</cp:revision>
  <cp:lastPrinted>2021-12-27T06:55:00Z</cp:lastPrinted>
  <dcterms:created xsi:type="dcterms:W3CDTF">2020-01-30T07:03:00Z</dcterms:created>
  <dcterms:modified xsi:type="dcterms:W3CDTF">2022-12-12T05:29:00Z</dcterms:modified>
</cp:coreProperties>
</file>