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Служебная деятельность Управления 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Россельхознадзора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 Оренбургской области при осуществлении надзора в сфере качества и безопасности зерна.</w:t>
      </w:r>
    </w:p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качества и безопасности зерна за 2016 год.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Управления в части соблюдения требований законодательства РФ по качеству и безопасности зерна и продуктов его переработки</w:t>
      </w:r>
      <w:r w:rsidR="001D3464">
        <w:rPr>
          <w:rFonts w:ascii="Times New Roman" w:hAnsi="Times New Roman"/>
          <w:sz w:val="28"/>
          <w:szCs w:val="28"/>
        </w:rPr>
        <w:t xml:space="preserve"> в 2016 году</w:t>
      </w:r>
      <w:r>
        <w:rPr>
          <w:rFonts w:ascii="Times New Roman" w:hAnsi="Times New Roman"/>
          <w:sz w:val="28"/>
          <w:szCs w:val="28"/>
        </w:rPr>
        <w:t xml:space="preserve"> проведено 337   выездных мероприятия (194 </w:t>
      </w:r>
      <w:r>
        <w:rPr>
          <w:rFonts w:ascii="Times New Roman" w:hAnsi="Times New Roman"/>
          <w:i/>
          <w:sz w:val="28"/>
          <w:szCs w:val="28"/>
        </w:rPr>
        <w:t>плановых,</w:t>
      </w:r>
      <w:r>
        <w:rPr>
          <w:rFonts w:ascii="Times New Roman" w:hAnsi="Times New Roman"/>
          <w:sz w:val="28"/>
          <w:szCs w:val="28"/>
        </w:rPr>
        <w:t xml:space="preserve"> 115</w:t>
      </w:r>
      <w:r>
        <w:rPr>
          <w:rFonts w:ascii="Times New Roman" w:hAnsi="Times New Roman"/>
          <w:i/>
          <w:sz w:val="28"/>
          <w:szCs w:val="28"/>
        </w:rPr>
        <w:t xml:space="preserve"> внеплановых, 28 рейдов с ДПС</w:t>
      </w:r>
      <w:r>
        <w:rPr>
          <w:rFonts w:ascii="Times New Roman" w:hAnsi="Times New Roman"/>
          <w:sz w:val="28"/>
          <w:szCs w:val="28"/>
        </w:rPr>
        <w:t xml:space="preserve">) и 70 проверок по документам. Проинспектировано 1099  тыс. тонн зерна и продуктов его переработки, не соответствующих требованиям нормативных документов – 59,7  тыс. тонн.  При проведении контрольно-надзорных мероприятий выявлено 92 нарушения, составлено 93 протокола,  в том числе по статьям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- 7.18- 43 протокола;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- 14.43 – 49 протоколов;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- 20.25 -  1 протокол. 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дел об административных правонарушениях 93  шт., наложено административных штрафов в размере 763,8 тыс. руб. </w:t>
      </w:r>
    </w:p>
    <w:p w:rsidR="0016028A" w:rsidRDefault="0016028A" w:rsidP="00160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того, за текущий период 2016 года выдано 6 предписаний по аннулированию шести деклараций о соответствии Таможенного союза, две из которых выданных на пшеницу твердую 3 класса, одна на пшеницу 4 и 5 классов, одна на рожь продовольственную, одна на кукурузу и одна на ячмень кормовой.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качества и безопасности зерна за 1 квартал  2017 года.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соблюдения требований законодательства РФ по качеству и безопасности зерна и продуктов его переработки проведено 120   контрольно-надзорных мероприятий (84 </w:t>
      </w:r>
      <w:r>
        <w:rPr>
          <w:rFonts w:ascii="Times New Roman" w:hAnsi="Times New Roman"/>
          <w:i/>
          <w:sz w:val="28"/>
          <w:szCs w:val="28"/>
        </w:rPr>
        <w:t>плановых,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 xml:space="preserve"> внеплановых, 12 рейдов с ДПС</w:t>
      </w:r>
      <w:r>
        <w:rPr>
          <w:rFonts w:ascii="Times New Roman" w:hAnsi="Times New Roman"/>
          <w:sz w:val="28"/>
          <w:szCs w:val="28"/>
        </w:rPr>
        <w:t xml:space="preserve">) и 4 проверки по документам. Выявлено  26 нарушений  действующего законодательства, составлено 26 протоколов, в том числе по статьям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РФ: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-14.43 -14 протоколов;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-7.18 - 10 протоколов;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- 14.44 -1 протокол;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- 14.45 -1 протокол.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Проинспектировано 481  тыс. тонн зерна и продуктов его переработки, выявлено не соответствующих требованиям нормативных документов – 31,9  тыс. тонн. Рассмотрено  26 дел об административных правонарушениях, наложено административных штрафов в размере 329 тыс. руб. 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 ввоз на территорию РФ в пределах Оренбургской области партии крупы рисовой массой 0,6 тонн, происхождением из Р.Кыргызстан.</w:t>
      </w:r>
    </w:p>
    <w:p w:rsidR="0016028A" w:rsidRDefault="0016028A" w:rsidP="001602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вышеуказанную партию крупы отсутствовали: 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маркировочные ярлыки; </w:t>
      </w:r>
    </w:p>
    <w:p w:rsidR="0016028A" w:rsidRDefault="0016028A" w:rsidP="0016028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 страны – экспортера, удостоверяющие соответствие качества и безопасности ввозимой поднадзорной продукции; 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пестицидах, применяемых при выращивании и хранении крупы, наличии в продукции ГМО.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Крупа возвращена в страну отправителя.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 текущий период 2017 года по предписаниям Управления аннулировано две декларации о соответствии Таможенного союза, а именно на крупу ячменную ячневую и партию ячменя кормового.</w:t>
      </w:r>
    </w:p>
    <w:p w:rsidR="0016028A" w:rsidRDefault="0016028A" w:rsidP="0016028A">
      <w:pPr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Наиболее характерными нарушениями являются: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несоответствие партий круп требованиям национальных стандартов по качеству и безопасности;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принятие деклараций о соответствии зерна в нарушение требований </w:t>
      </w: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 «О безопасности зерна»;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выпуск в обращение зерна, не прошедшего процедуру оценки соответствия, установленных </w:t>
      </w: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 «О безопасности зерна»;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выпуск  в обращение зерна с товаросопроводительными документами, которые не содержит информацию о декларации о соответствии партии зерна требованиям </w:t>
      </w: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 «О безопасности зерна», не обеспечивает его </w:t>
      </w:r>
      <w:proofErr w:type="spellStart"/>
      <w:r>
        <w:rPr>
          <w:rFonts w:ascii="Times New Roman" w:hAnsi="Times New Roman"/>
          <w:iCs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не содержит информацию о виде зерна, годе урожая, месте происхождения, назначении зерна (на пищевые или кормовые цели, на хранение и (или) обработку, на экспорт), о наличии в зерне </w:t>
      </w:r>
      <w:proofErr w:type="spellStart"/>
      <w:r>
        <w:rPr>
          <w:rFonts w:ascii="Times New Roman" w:hAnsi="Times New Roman"/>
          <w:iCs/>
          <w:sz w:val="28"/>
          <w:szCs w:val="28"/>
        </w:rPr>
        <w:t>генно-модифицированных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трансгенных</w:t>
      </w:r>
      <w:proofErr w:type="spellEnd"/>
      <w:r>
        <w:rPr>
          <w:rFonts w:ascii="Times New Roman" w:hAnsi="Times New Roman"/>
          <w:iCs/>
          <w:sz w:val="28"/>
          <w:szCs w:val="28"/>
        </w:rPr>
        <w:t>) организмов;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отсутствие маркировки партий зерна, прошедшего процедуру оценки соответствия, единым знаком обращения продукции на рынке государств – членов Таможенного союза.</w:t>
      </w:r>
    </w:p>
    <w:p w:rsidR="0016028A" w:rsidRPr="001D3464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1D3464">
        <w:rPr>
          <w:rFonts w:ascii="Times New Roman" w:hAnsi="Times New Roman"/>
          <w:b/>
          <w:iCs/>
          <w:sz w:val="28"/>
          <w:szCs w:val="28"/>
        </w:rPr>
        <w:t>Нормативно-правовые акты, регулирующие обращение зерна и регламентирующие осуществление закупку крупы для государственных нужд, следующие: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015/2011. Технический регламент Таможенного союза. О безопасности зерна» (принят Решением Комиссии Таможенного союза от 09.12.2011 №874);</w:t>
      </w:r>
    </w:p>
    <w:p w:rsidR="0016028A" w:rsidRDefault="0016028A" w:rsidP="0016028A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27.12.2002 № 184-ФЗ «О техническом регулировании»;</w:t>
      </w:r>
    </w:p>
    <w:p w:rsidR="0016028A" w:rsidRDefault="0016028A" w:rsidP="0016028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02.01.2000 № 29-ФЗ «О качестве и безопасности пищевых продуктов»;</w:t>
      </w:r>
    </w:p>
    <w:p w:rsidR="0016028A" w:rsidRDefault="0016028A" w:rsidP="0016028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№ 9-7-88 по хранению зерна, </w:t>
      </w:r>
      <w:proofErr w:type="spellStart"/>
      <w:r>
        <w:rPr>
          <w:rFonts w:ascii="Times New Roman" w:hAnsi="Times New Roman"/>
          <w:sz w:val="28"/>
          <w:szCs w:val="28"/>
        </w:rPr>
        <w:t>маслосемян</w:t>
      </w:r>
      <w:proofErr w:type="spellEnd"/>
      <w:r>
        <w:rPr>
          <w:rFonts w:ascii="Times New Roman" w:hAnsi="Times New Roman"/>
          <w:sz w:val="28"/>
          <w:szCs w:val="28"/>
        </w:rPr>
        <w:t>, муки и крупы, утвержденная приказом Министерства хлебопродуктов СССР от 24.06.1988 №185.</w:t>
      </w:r>
    </w:p>
    <w:p w:rsidR="0016028A" w:rsidRDefault="0016028A" w:rsidP="0016028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D3464" w:rsidRDefault="001D3464" w:rsidP="001602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464" w:rsidRDefault="001D3464" w:rsidP="001602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28A" w:rsidRDefault="0016028A" w:rsidP="001602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Руководство по соблюдению требований законодательства Российской Федерации в области качества и безопасности зерна, в области качества и безопасности крупы при осуществлении закупок для государственных нужд</w:t>
      </w:r>
    </w:p>
    <w:p w:rsidR="0016028A" w:rsidRDefault="0016028A" w:rsidP="0016028A">
      <w:pPr>
        <w:tabs>
          <w:tab w:val="left" w:pos="709"/>
        </w:tabs>
        <w:spacing w:after="0" w:line="240" w:lineRule="auto"/>
        <w:ind w:left="51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sz w:val="28"/>
          <w:szCs w:val="28"/>
        </w:rPr>
        <w:t>ст. 3 Федерального закона от 02.01.2000 № 29-ФЗ «О качестве и безопасности пищевых продуктов»: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законом.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могут находиться в обороте пищевые продукты, материалы и изделия, которые: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соответствуют требованиям нормативных документов;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соответствуют представленной информации и в отношении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имеются обоснованные подозрения об их фальсификации;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годности которых истекли;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3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Зерно,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настоящим техническим регламентом, а также другими техническими регламентами Таможенного союза, действие которых распространяется на зерно. 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</w:t>
      </w:r>
      <w:proofErr w:type="gramStart"/>
      <w:r>
        <w:rPr>
          <w:rFonts w:ascii="Times New Roman" w:hAnsi="Times New Roman"/>
          <w:iCs/>
          <w:sz w:val="28"/>
          <w:szCs w:val="28"/>
        </w:rPr>
        <w:t>декларации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 соответствии партии зерна требованиям настоящего технического регламента.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 выпуске в обращение на единой таможенной территории Таможенного союза зерна, предназначенного для направления на хранение и </w:t>
      </w:r>
      <w:r>
        <w:rPr>
          <w:rFonts w:ascii="Times New Roman" w:hAnsi="Times New Roman"/>
          <w:iCs/>
          <w:sz w:val="28"/>
          <w:szCs w:val="28"/>
        </w:rPr>
        <w:lastRenderedPageBreak/>
        <w:t>(или) обработку на территории страны-производителя, оно сопровождается товаросопроводительными документами без информации о декларации.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Поставляемое зерно, соответствие которого требованиям настоящего технического регламента не подтверждено, не может быть маркировано единым знаком обращения продукции на рынке государств - членов Таможенного союза и не допускается к выпуску в обращение на единой таможенной территории Таможенного союза.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4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Показатели токсичных элементов, </w:t>
      </w:r>
      <w:proofErr w:type="spellStart"/>
      <w:r>
        <w:rPr>
          <w:rFonts w:ascii="Times New Roman" w:hAnsi="Times New Roman"/>
          <w:iCs/>
          <w:sz w:val="28"/>
          <w:szCs w:val="28"/>
        </w:rPr>
        <w:t>микотоксинов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бен</w:t>
      </w:r>
      <w:proofErr w:type="gramStart"/>
      <w:r>
        <w:rPr>
          <w:rFonts w:ascii="Times New Roman" w:hAnsi="Times New Roman"/>
          <w:iCs/>
          <w:sz w:val="28"/>
          <w:szCs w:val="28"/>
        </w:rPr>
        <w:t>з</w:t>
      </w:r>
      <w:proofErr w:type="spellEnd"/>
      <w:r>
        <w:rPr>
          <w:rFonts w:ascii="Times New Roman" w:hAnsi="Times New Roman"/>
          <w:iCs/>
          <w:sz w:val="28"/>
          <w:szCs w:val="28"/>
        </w:rPr>
        <w:t>(</w:t>
      </w:r>
      <w:proofErr w:type="gramEnd"/>
      <w:r>
        <w:rPr>
          <w:rFonts w:ascii="Times New Roman" w:hAnsi="Times New Roman"/>
          <w:iCs/>
          <w:sz w:val="28"/>
          <w:szCs w:val="28"/>
        </w:rPr>
        <w:t>а)</w:t>
      </w:r>
      <w:proofErr w:type="spellStart"/>
      <w:r>
        <w:rPr>
          <w:rFonts w:ascii="Times New Roman" w:hAnsi="Times New Roman"/>
          <w:iCs/>
          <w:sz w:val="28"/>
          <w:szCs w:val="28"/>
        </w:rPr>
        <w:t>пирена</w:t>
      </w:r>
      <w:proofErr w:type="spellEnd"/>
      <w:r>
        <w:rPr>
          <w:rFonts w:ascii="Times New Roman" w:hAnsi="Times New Roman"/>
          <w:iCs/>
          <w:sz w:val="28"/>
          <w:szCs w:val="28"/>
        </w:rPr>
        <w:t>, пестицидов, радионуклидов, зараженности вредителями и вредных примесей в зерне, поставляемом на пищевые цели, не должны превышать предельно допустимых уровней, указанных в приложениях 2, 3 к настоящему техническому регламенту.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Показатели токсичных элементов, </w:t>
      </w:r>
      <w:proofErr w:type="spellStart"/>
      <w:r>
        <w:rPr>
          <w:rFonts w:ascii="Times New Roman" w:hAnsi="Times New Roman"/>
          <w:iCs/>
          <w:sz w:val="28"/>
          <w:szCs w:val="28"/>
        </w:rPr>
        <w:t>микотоксинов</w:t>
      </w:r>
      <w:proofErr w:type="spellEnd"/>
      <w:r>
        <w:rPr>
          <w:rFonts w:ascii="Times New Roman" w:hAnsi="Times New Roman"/>
          <w:iCs/>
          <w:sz w:val="28"/>
          <w:szCs w:val="28"/>
        </w:rPr>
        <w:t>, пестицидов, радионуклидов, зараженности вредителями и вредных примесей в зерне, поставляемом на кормовые цели, не должны превышать предельно допустимых уровней, указанных в приложениях 4, 5 к настоящему техническому регламенту.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Зерно,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>
        <w:rPr>
          <w:rFonts w:ascii="Times New Roman" w:hAnsi="Times New Roman"/>
          <w:iCs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/>
          <w:iCs/>
          <w:sz w:val="28"/>
          <w:szCs w:val="28"/>
        </w:rPr>
        <w:t>, содержащими информацию о: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iCs/>
          <w:sz w:val="28"/>
          <w:szCs w:val="28"/>
        </w:rPr>
        <w:t>виде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iCs/>
          <w:sz w:val="28"/>
          <w:szCs w:val="28"/>
        </w:rPr>
        <w:t>количестве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зерна, в единицах массы;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iCs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 месте нахождения заявителя;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4) о наличии в зерне </w:t>
      </w:r>
      <w:proofErr w:type="spellStart"/>
      <w:r>
        <w:rPr>
          <w:rFonts w:ascii="Times New Roman" w:hAnsi="Times New Roman"/>
          <w:iCs/>
          <w:sz w:val="28"/>
          <w:szCs w:val="28"/>
        </w:rPr>
        <w:t>генно-модифицированных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трансгенных</w:t>
      </w:r>
      <w:proofErr w:type="spellEnd"/>
      <w:r>
        <w:rPr>
          <w:rFonts w:ascii="Times New Roman" w:hAnsi="Times New Roman"/>
          <w:iCs/>
          <w:sz w:val="28"/>
          <w:szCs w:val="28"/>
        </w:rPr>
        <w:t>) организмов (далее - ГМО) в случае если содержание указанных организмов в зерне составляет более 0,9 процента.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Маркировка зерна, упакованного в потребительскую упаковку (зерно на кормовые цели), должна наноситься на потребительскую упаковку и (или) на этикетку, и (или) </w:t>
      </w:r>
      <w:proofErr w:type="spellStart"/>
      <w:r>
        <w:rPr>
          <w:rFonts w:ascii="Times New Roman" w:hAnsi="Times New Roman"/>
          <w:iCs/>
          <w:sz w:val="28"/>
          <w:szCs w:val="28"/>
        </w:rPr>
        <w:t>контрэтикетку</w:t>
      </w:r>
      <w:proofErr w:type="spellEnd"/>
      <w:r>
        <w:rPr>
          <w:rFonts w:ascii="Times New Roman" w:hAnsi="Times New Roman"/>
          <w:iCs/>
          <w:sz w:val="28"/>
          <w:szCs w:val="28"/>
        </w:rPr>
        <w:t>, и (или) на листок-вкладыш, помещаемый в каждую упаковочную единицу либо прилагаемый к каждой упаковочной единице.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Маркировка зерна, помещенного непосредственно в транспортную тару, должна наноситься на транспортную тару, и (или) на этикетку, и (или) </w:t>
      </w:r>
      <w:proofErr w:type="spellStart"/>
      <w:r>
        <w:rPr>
          <w:rFonts w:ascii="Times New Roman" w:hAnsi="Times New Roman"/>
          <w:iCs/>
          <w:sz w:val="28"/>
          <w:szCs w:val="28"/>
        </w:rPr>
        <w:t>контрэтикетку</w:t>
      </w:r>
      <w:proofErr w:type="spellEnd"/>
      <w:r>
        <w:rPr>
          <w:rFonts w:ascii="Times New Roman" w:hAnsi="Times New Roman"/>
          <w:iCs/>
          <w:sz w:val="28"/>
          <w:szCs w:val="28"/>
        </w:rPr>
        <w:t>, и (или) на листок-вкладыш, помещаемый в каждую транспортную тару или прилагаемый к каждой транспортной таре, либо содержаться в товаросопроводительных документах.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5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союза, действие которых на него распространяется.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Методы исследований (испытаний) и измерений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настоящего технического регламента и осуществления оценки (подтверждения) соответствия продукции, утверждаемый Комиссией Таможенного союза.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7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Подтверждение соответствия зерна, произведенного на единой таможенной территории Таможенного союза, и зерна, ввозимого на единую таможенную территорию Таможенного союза, проводится по единым правилам и схемам, установленным настоящим техническим регламентом.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8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Зерно, соответствующее требованиям безопасности и прошедшее процедуру подтверждения соответствия согласно статье 7 настоящего технического регламента, должно быть маркировано единым знаком обращения продукции на рынке государств - членов Таможенного союза.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Зерно маркируется единым знаком обращения продукции на рынке государств - членов Таможенного союза при его соответствии требованиям настоящего технического регламента, а также других технических регламентов Таможенного союза, действие которых на него распространяется.</w:t>
      </w:r>
    </w:p>
    <w:p w:rsidR="0016028A" w:rsidRDefault="0016028A" w:rsidP="0016028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028A" w:rsidRDefault="0016028A" w:rsidP="00160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464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D3464">
        <w:rPr>
          <w:rFonts w:ascii="Times New Roman" w:eastAsia="Times New Roman" w:hAnsi="Times New Roman"/>
          <w:b/>
          <w:color w:val="262C1B"/>
          <w:sz w:val="28"/>
          <w:szCs w:val="28"/>
          <w:lang w:eastAsia="ru-RU"/>
        </w:rPr>
        <w:t>К гражданам, должностным и юридическим лицам  за нарушение требований законодательства Российской федерации в области </w:t>
      </w:r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качества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</w:t>
      </w:r>
      <w:proofErr w:type="gramEnd"/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транспорт</w:t>
      </w:r>
      <w:r w:rsid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ировке, предусмотрены следующие </w:t>
      </w:r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меры ответственности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6028A" w:rsidRPr="002A526F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7.18.</w:t>
      </w:r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правил хранения, закупки или рационального использования зерна и продуктов его переработки, правил производства продуктов переработки зерна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правил хранения, закупки или рационального использования зерна и продуктов его переработки, а также правил производства продуктов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переработки зерна (за исключением случаев, когда такие правила содержатся в технических регламентах) -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14.43.</w:t>
      </w:r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исключением случаев,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предусмотренныхстатьями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6.31, 9.4, 10.3, 10.6, 10.8, частью 2 статьи 11.21, статьями 14.37, 14.44,14.46, 14.46.1, 20.4 настоящего Кодекса, -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</w:r>
      <w:proofErr w:type="gramEnd"/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юридических лиц - от трехсот тысяч до шестисот тысяч рублей с конфискацией предметов административного правонарушения либо без таковой.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Повторное совершение административного правонарушения, предусмотренного частью 2 настоящей статьи, -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влечет наложение административного штрафа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четырех тысяч до пяти тысяч рублей с конфискацией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Статья 14.44. </w:t>
      </w:r>
      <w:proofErr w:type="spellStart"/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Недостоверное декларирование соответствия продукции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Недостоверное декларирование соответствия продукции -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трехсот тысяч рублей.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в сл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 -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трехсот тысяч до пятисот тысяч рублей.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Действия, предусмотренные частями 1 и 2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  <w:proofErr w:type="gramEnd"/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влекут наложение административного штрафа на должностных лиц в размере от тридцати пяти тысяч до пятидесяти тысяч рублей; на юридических лиц - от семисот тысяч до одного миллиона рублей.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14.45.</w:t>
      </w:r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="002A52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порядка реализации продукции, подлежащей обязательному подтверждению соответствия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 -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влечет наложение административного штрафа на должностных лиц в размере от двадцати тысяч до сорока тысяч рублей; на юридических лиц - от ста тысяч до трехсот тысяч рублей.</w:t>
      </w:r>
    </w:p>
    <w:p w:rsidR="0016028A" w:rsidRDefault="0016028A" w:rsidP="00160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u w:val="single"/>
        </w:rPr>
        <w:t>Примечание.</w:t>
      </w:r>
      <w:r>
        <w:rPr>
          <w:rFonts w:ascii="Times New Roman" w:hAnsi="Times New Roman"/>
          <w:sz w:val="28"/>
          <w:szCs w:val="28"/>
        </w:rPr>
        <w:t xml:space="preserve">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Федерации, единый знак обращения продукции на рынке государств - членов Таможенного союза и единый знак обращения продукции на рынке государств - членов </w:t>
      </w:r>
      <w:proofErr w:type="spellStart"/>
      <w:r>
        <w:rPr>
          <w:rFonts w:ascii="Times New Roman" w:hAnsi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028A" w:rsidRDefault="0016028A" w:rsidP="0016028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526F">
        <w:rPr>
          <w:rFonts w:ascii="Times New Roman" w:hAnsi="Times New Roman"/>
          <w:b/>
          <w:sz w:val="28"/>
          <w:szCs w:val="28"/>
          <w:u w:val="single"/>
        </w:rPr>
        <w:t>Статья 19.5</w:t>
      </w:r>
      <w:r w:rsidRPr="002A526F">
        <w:rPr>
          <w:rFonts w:ascii="Times New Roman" w:hAnsi="Times New Roman"/>
          <w:b/>
          <w:sz w:val="28"/>
          <w:szCs w:val="28"/>
        </w:rPr>
        <w:t xml:space="preserve"> ч.15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26F" w:rsidRPr="002A526F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="002A526F" w:rsidRPr="002A526F">
        <w:rPr>
          <w:rFonts w:ascii="Times New Roman" w:hAnsi="Times New Roman"/>
          <w:b/>
          <w:sz w:val="28"/>
          <w:szCs w:val="28"/>
        </w:rPr>
        <w:t xml:space="preserve"> РФ</w:t>
      </w:r>
      <w:r w:rsidR="002A52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b/>
          <w:sz w:val="28"/>
          <w:szCs w:val="28"/>
        </w:rPr>
        <w:t>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 к продукции, в том числе к зданиям и сооружениям, либо к продукции (впервые выпускаемой в обращение продукции) и связанным с требованиями к продукции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процессам проектирования (включая изыскания), производства, строительства, монтажа, наладки, эксплуатации, хранения, перевозки, реализации или утилизации,</w:t>
      </w:r>
      <w:r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 на должностных лиц в размере от 30000 до 50000 рублей; на юридических лиц - от 300000 до 500000 рублей.</w:t>
      </w:r>
    </w:p>
    <w:p w:rsidR="0016028A" w:rsidRDefault="0016028A" w:rsidP="001602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C07" w:rsidRDefault="00714C07"/>
    <w:sectPr w:rsidR="00714C07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28A"/>
    <w:rsid w:val="0016028A"/>
    <w:rsid w:val="001D3464"/>
    <w:rsid w:val="002A526F"/>
    <w:rsid w:val="00714C07"/>
    <w:rsid w:val="00752725"/>
    <w:rsid w:val="00F0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2744</Words>
  <Characters>15647</Characters>
  <Application>Microsoft Office Word</Application>
  <DocSecurity>0</DocSecurity>
  <Lines>130</Lines>
  <Paragraphs>36</Paragraphs>
  <ScaleCrop>false</ScaleCrop>
  <Company/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4</cp:revision>
  <dcterms:created xsi:type="dcterms:W3CDTF">2017-04-12T11:28:00Z</dcterms:created>
  <dcterms:modified xsi:type="dcterms:W3CDTF">2017-04-12T11:34:00Z</dcterms:modified>
</cp:coreProperties>
</file>