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32E2" w:rsidRPr="00CF13FD" w:rsidRDefault="00F832E2" w:rsidP="00F832E2">
      <w:pPr>
        <w:jc w:val="center"/>
        <w:rPr>
          <w:rFonts w:ascii="Times New Roman" w:hAnsi="Times New Roman" w:cs="Times New Roman"/>
          <w:b/>
          <w:i/>
          <w:sz w:val="28"/>
          <w:szCs w:val="28"/>
        </w:rPr>
      </w:pPr>
      <w:r w:rsidRPr="00CF13FD">
        <w:rPr>
          <w:rFonts w:ascii="Times New Roman" w:hAnsi="Times New Roman" w:cs="Times New Roman"/>
          <w:b/>
          <w:i/>
          <w:sz w:val="28"/>
          <w:szCs w:val="28"/>
        </w:rPr>
        <w:t>И</w:t>
      </w:r>
      <w:r w:rsidRPr="00CF13FD">
        <w:rPr>
          <w:rFonts w:ascii="Times New Roman" w:eastAsia="Times New Roman" w:hAnsi="Times New Roman" w:cs="Times New Roman"/>
          <w:b/>
          <w:i/>
          <w:sz w:val="28"/>
          <w:szCs w:val="28"/>
        </w:rPr>
        <w:t>тог</w:t>
      </w:r>
      <w:r w:rsidRPr="00CF13FD">
        <w:rPr>
          <w:rFonts w:ascii="Times New Roman" w:hAnsi="Times New Roman" w:cs="Times New Roman"/>
          <w:b/>
          <w:i/>
          <w:sz w:val="28"/>
          <w:szCs w:val="28"/>
        </w:rPr>
        <w:t>и</w:t>
      </w:r>
      <w:r w:rsidRPr="00CF13FD">
        <w:rPr>
          <w:rFonts w:ascii="Times New Roman" w:eastAsia="Times New Roman" w:hAnsi="Times New Roman" w:cs="Times New Roman"/>
          <w:b/>
          <w:i/>
          <w:sz w:val="28"/>
          <w:szCs w:val="28"/>
        </w:rPr>
        <w:t xml:space="preserve"> деятельности отдела государственного ветеринарного надзора</w:t>
      </w:r>
      <w:r w:rsidRPr="00CF13FD">
        <w:rPr>
          <w:rFonts w:ascii="Times New Roman" w:hAnsi="Times New Roman" w:cs="Times New Roman"/>
          <w:b/>
          <w:i/>
          <w:sz w:val="28"/>
          <w:szCs w:val="28"/>
        </w:rPr>
        <w:t xml:space="preserve"> </w:t>
      </w:r>
      <w:r w:rsidRPr="00CF13FD">
        <w:rPr>
          <w:rFonts w:ascii="Times New Roman" w:eastAsia="Times New Roman" w:hAnsi="Times New Roman" w:cs="Times New Roman"/>
          <w:b/>
          <w:i/>
          <w:sz w:val="28"/>
          <w:szCs w:val="28"/>
        </w:rPr>
        <w:t xml:space="preserve">за обеспечением здоровья животных, безопасностью продукции животного происхождения и лабораторного контроля </w:t>
      </w:r>
      <w:r w:rsidR="00E344EF">
        <w:rPr>
          <w:rFonts w:ascii="Times New Roman" w:hAnsi="Times New Roman" w:cs="Times New Roman"/>
          <w:b/>
          <w:i/>
          <w:sz w:val="28"/>
          <w:szCs w:val="28"/>
        </w:rPr>
        <w:t>за 2014</w:t>
      </w:r>
      <w:r w:rsidRPr="00CF13FD">
        <w:rPr>
          <w:rFonts w:ascii="Times New Roman" w:hAnsi="Times New Roman" w:cs="Times New Roman"/>
          <w:b/>
          <w:i/>
          <w:sz w:val="28"/>
          <w:szCs w:val="28"/>
        </w:rPr>
        <w:t xml:space="preserve"> год.</w:t>
      </w:r>
    </w:p>
    <w:p w:rsidR="00F832E2" w:rsidRPr="00CF13FD" w:rsidRDefault="00F832E2" w:rsidP="00CF13FD">
      <w:pPr>
        <w:ind w:firstLine="708"/>
        <w:rPr>
          <w:rFonts w:ascii="Times New Roman" w:eastAsia="Times New Roman" w:hAnsi="Times New Roman" w:cs="Times New Roman"/>
          <w:b/>
          <w:i/>
          <w:sz w:val="28"/>
          <w:szCs w:val="28"/>
          <w:u w:val="single"/>
        </w:rPr>
      </w:pPr>
    </w:p>
    <w:p w:rsidR="00F832E2" w:rsidRPr="00CF13FD" w:rsidRDefault="00CF13FD" w:rsidP="00AE2249">
      <w:pPr>
        <w:jc w:val="center"/>
        <w:rPr>
          <w:rFonts w:ascii="Times New Roman" w:eastAsia="Times New Roman" w:hAnsi="Times New Roman" w:cs="Times New Roman"/>
          <w:b/>
          <w:i/>
          <w:sz w:val="28"/>
          <w:szCs w:val="28"/>
        </w:rPr>
      </w:pPr>
      <w:r w:rsidRPr="00CF13FD">
        <w:rPr>
          <w:rFonts w:ascii="Times New Roman" w:eastAsia="Times New Roman" w:hAnsi="Times New Roman" w:cs="Times New Roman"/>
          <w:b/>
          <w:i/>
          <w:sz w:val="28"/>
          <w:szCs w:val="28"/>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75pt;height:216.75pt" o:ole="">
            <v:imagedata r:id="rId5" o:title=""/>
          </v:shape>
          <o:OLEObject Type="Embed" ProgID="PowerPoint.Slide.12" ShapeID="_x0000_i1025" DrawAspect="Content" ObjectID="_1483434057" r:id="rId6"/>
        </w:object>
      </w:r>
    </w:p>
    <w:p w:rsidR="00CF13FD" w:rsidRPr="00CF13FD" w:rsidRDefault="00CF13FD" w:rsidP="00CF13FD">
      <w:pPr>
        <w:spacing w:after="0" w:line="240" w:lineRule="auto"/>
        <w:ind w:firstLine="708"/>
        <w:jc w:val="both"/>
        <w:rPr>
          <w:rFonts w:ascii="Times New Roman" w:hAnsi="Times New Roman" w:cs="Times New Roman"/>
          <w:i/>
          <w:sz w:val="28"/>
          <w:szCs w:val="28"/>
        </w:rPr>
      </w:pPr>
      <w:r w:rsidRPr="00CF13FD">
        <w:rPr>
          <w:rFonts w:ascii="Times New Roman" w:hAnsi="Times New Roman" w:cs="Times New Roman"/>
          <w:sz w:val="28"/>
          <w:szCs w:val="28"/>
        </w:rPr>
        <w:t>Отделом государственного ветеринарного надзора за обеспечением здоровья животных, безопасностью продукции животного происхождения и лаборато</w:t>
      </w:r>
      <w:r w:rsidR="00E344EF">
        <w:rPr>
          <w:rFonts w:ascii="Times New Roman" w:hAnsi="Times New Roman" w:cs="Times New Roman"/>
          <w:sz w:val="28"/>
          <w:szCs w:val="28"/>
        </w:rPr>
        <w:t>рного контроля осуществлено 1067</w:t>
      </w:r>
      <w:r w:rsidRPr="00CF13FD">
        <w:rPr>
          <w:rFonts w:ascii="Times New Roman" w:hAnsi="Times New Roman" w:cs="Times New Roman"/>
          <w:sz w:val="28"/>
          <w:szCs w:val="28"/>
        </w:rPr>
        <w:t xml:space="preserve"> к</w:t>
      </w:r>
      <w:r w:rsidR="0039117E">
        <w:rPr>
          <w:rFonts w:ascii="Times New Roman" w:hAnsi="Times New Roman" w:cs="Times New Roman"/>
          <w:sz w:val="28"/>
          <w:szCs w:val="28"/>
        </w:rPr>
        <w:t>онтрольно-надзорных мероприятий</w:t>
      </w:r>
      <w:r w:rsidRPr="00CF13FD">
        <w:rPr>
          <w:rFonts w:ascii="Times New Roman" w:hAnsi="Times New Roman" w:cs="Times New Roman"/>
          <w:sz w:val="28"/>
          <w:szCs w:val="28"/>
        </w:rPr>
        <w:t xml:space="preserve"> (</w:t>
      </w:r>
      <w:r w:rsidR="00E344EF">
        <w:rPr>
          <w:rFonts w:ascii="Times New Roman" w:hAnsi="Times New Roman" w:cs="Times New Roman"/>
          <w:i/>
          <w:sz w:val="28"/>
          <w:szCs w:val="28"/>
        </w:rPr>
        <w:t>из них 768 – плановых и 299</w:t>
      </w:r>
      <w:r w:rsidRPr="00CF13FD">
        <w:rPr>
          <w:rFonts w:ascii="Times New Roman" w:hAnsi="Times New Roman" w:cs="Times New Roman"/>
          <w:i/>
          <w:sz w:val="28"/>
          <w:szCs w:val="28"/>
        </w:rPr>
        <w:t xml:space="preserve"> – внеплановых проверок)</w:t>
      </w:r>
      <w:r w:rsidR="002357F8">
        <w:rPr>
          <w:rFonts w:ascii="Times New Roman" w:hAnsi="Times New Roman" w:cs="Times New Roman"/>
          <w:sz w:val="28"/>
          <w:szCs w:val="28"/>
        </w:rPr>
        <w:t>. Выявлено 831</w:t>
      </w:r>
      <w:r w:rsidRPr="00CF13FD">
        <w:rPr>
          <w:rFonts w:ascii="Times New Roman" w:hAnsi="Times New Roman" w:cs="Times New Roman"/>
          <w:sz w:val="28"/>
          <w:szCs w:val="28"/>
        </w:rPr>
        <w:t xml:space="preserve"> нарушений Законодательства РФ в сфере ветеринарии. К административной</w:t>
      </w:r>
      <w:r w:rsidR="002357F8">
        <w:rPr>
          <w:rFonts w:ascii="Times New Roman" w:hAnsi="Times New Roman" w:cs="Times New Roman"/>
          <w:sz w:val="28"/>
          <w:szCs w:val="28"/>
        </w:rPr>
        <w:t xml:space="preserve"> ответственности привлечено 825</w:t>
      </w:r>
      <w:r w:rsidRPr="00CF13FD">
        <w:rPr>
          <w:rFonts w:ascii="Times New Roman" w:hAnsi="Times New Roman" w:cs="Times New Roman"/>
          <w:sz w:val="28"/>
          <w:szCs w:val="28"/>
        </w:rPr>
        <w:t xml:space="preserve"> лиц</w:t>
      </w:r>
      <w:proofErr w:type="gramStart"/>
      <w:r w:rsidRPr="00CF13FD">
        <w:rPr>
          <w:rFonts w:ascii="Times New Roman" w:hAnsi="Times New Roman" w:cs="Times New Roman"/>
          <w:sz w:val="28"/>
          <w:szCs w:val="28"/>
        </w:rPr>
        <w:t>.</w:t>
      </w:r>
      <w:proofErr w:type="gramEnd"/>
      <w:r w:rsidRPr="00CF13FD">
        <w:rPr>
          <w:rFonts w:ascii="Times New Roman" w:hAnsi="Times New Roman" w:cs="Times New Roman"/>
          <w:sz w:val="28"/>
          <w:szCs w:val="28"/>
        </w:rPr>
        <w:t xml:space="preserve"> (</w:t>
      </w:r>
      <w:proofErr w:type="gramStart"/>
      <w:r w:rsidR="006C6A93">
        <w:rPr>
          <w:rFonts w:ascii="Times New Roman" w:hAnsi="Times New Roman" w:cs="Times New Roman"/>
          <w:i/>
          <w:sz w:val="28"/>
          <w:szCs w:val="28"/>
        </w:rPr>
        <w:t>и</w:t>
      </w:r>
      <w:proofErr w:type="gramEnd"/>
      <w:r w:rsidR="006C6A93">
        <w:rPr>
          <w:rFonts w:ascii="Times New Roman" w:hAnsi="Times New Roman" w:cs="Times New Roman"/>
          <w:i/>
          <w:sz w:val="28"/>
          <w:szCs w:val="28"/>
        </w:rPr>
        <w:t xml:space="preserve">з них  </w:t>
      </w:r>
      <w:r w:rsidR="00F96ED0">
        <w:rPr>
          <w:rFonts w:ascii="Times New Roman" w:hAnsi="Times New Roman" w:cs="Times New Roman"/>
          <w:i/>
          <w:sz w:val="28"/>
          <w:szCs w:val="28"/>
        </w:rPr>
        <w:t xml:space="preserve">203 </w:t>
      </w:r>
      <w:r w:rsidR="006C6A93">
        <w:rPr>
          <w:rFonts w:ascii="Times New Roman" w:hAnsi="Times New Roman" w:cs="Times New Roman"/>
          <w:i/>
          <w:sz w:val="28"/>
          <w:szCs w:val="28"/>
        </w:rPr>
        <w:t xml:space="preserve">– физических,  </w:t>
      </w:r>
      <w:r w:rsidR="00F96ED0">
        <w:rPr>
          <w:rFonts w:ascii="Times New Roman" w:hAnsi="Times New Roman" w:cs="Times New Roman"/>
          <w:i/>
          <w:sz w:val="28"/>
          <w:szCs w:val="28"/>
        </w:rPr>
        <w:t xml:space="preserve">317 </w:t>
      </w:r>
      <w:r w:rsidR="006C6A93">
        <w:rPr>
          <w:rFonts w:ascii="Times New Roman" w:hAnsi="Times New Roman" w:cs="Times New Roman"/>
          <w:i/>
          <w:sz w:val="28"/>
          <w:szCs w:val="28"/>
        </w:rPr>
        <w:t xml:space="preserve">– должностных, </w:t>
      </w:r>
      <w:r w:rsidR="00362D10">
        <w:rPr>
          <w:rFonts w:ascii="Times New Roman" w:hAnsi="Times New Roman" w:cs="Times New Roman"/>
          <w:i/>
          <w:sz w:val="28"/>
          <w:szCs w:val="28"/>
        </w:rPr>
        <w:t>индивидуальных предпринимателей – 268,</w:t>
      </w:r>
      <w:r w:rsidRPr="00CF13FD">
        <w:rPr>
          <w:rFonts w:ascii="Times New Roman" w:hAnsi="Times New Roman" w:cs="Times New Roman"/>
          <w:i/>
          <w:sz w:val="28"/>
          <w:szCs w:val="28"/>
        </w:rPr>
        <w:t xml:space="preserve"> юридических</w:t>
      </w:r>
      <w:r w:rsidR="00362D10">
        <w:rPr>
          <w:rFonts w:ascii="Times New Roman" w:hAnsi="Times New Roman" w:cs="Times New Roman"/>
          <w:i/>
          <w:sz w:val="28"/>
          <w:szCs w:val="28"/>
        </w:rPr>
        <w:t xml:space="preserve"> -37</w:t>
      </w:r>
      <w:r w:rsidRPr="00CF13FD">
        <w:rPr>
          <w:rFonts w:ascii="Times New Roman" w:hAnsi="Times New Roman" w:cs="Times New Roman"/>
          <w:i/>
          <w:sz w:val="28"/>
          <w:szCs w:val="28"/>
        </w:rPr>
        <w:t>)</w:t>
      </w:r>
      <w:r w:rsidRPr="00CF13FD">
        <w:rPr>
          <w:rFonts w:ascii="Times New Roman" w:hAnsi="Times New Roman" w:cs="Times New Roman"/>
          <w:sz w:val="28"/>
          <w:szCs w:val="28"/>
        </w:rPr>
        <w:t>. Сумма наложенных штрафов составила 2613,5 тыс.</w:t>
      </w:r>
      <w:r w:rsidR="0039117E">
        <w:rPr>
          <w:rFonts w:ascii="Times New Roman" w:hAnsi="Times New Roman" w:cs="Times New Roman"/>
          <w:sz w:val="28"/>
          <w:szCs w:val="28"/>
        </w:rPr>
        <w:t xml:space="preserve"> </w:t>
      </w:r>
      <w:r w:rsidRPr="00CF13FD">
        <w:rPr>
          <w:rFonts w:ascii="Times New Roman" w:hAnsi="Times New Roman" w:cs="Times New Roman"/>
          <w:sz w:val="28"/>
          <w:szCs w:val="28"/>
        </w:rPr>
        <w:t xml:space="preserve">рублей. </w:t>
      </w:r>
      <w:r w:rsidR="006C6A93">
        <w:rPr>
          <w:rFonts w:ascii="Times New Roman" w:hAnsi="Times New Roman" w:cs="Times New Roman"/>
          <w:i/>
          <w:sz w:val="28"/>
          <w:szCs w:val="28"/>
        </w:rPr>
        <w:t xml:space="preserve">Сумма взысканных штрафов </w:t>
      </w:r>
      <w:r w:rsidR="00ED0F21">
        <w:rPr>
          <w:rFonts w:ascii="Times New Roman" w:hAnsi="Times New Roman" w:cs="Times New Roman"/>
          <w:sz w:val="28"/>
          <w:szCs w:val="28"/>
        </w:rPr>
        <w:t>2288</w:t>
      </w:r>
      <w:r w:rsidR="00532D6A" w:rsidRPr="00532D6A">
        <w:rPr>
          <w:rFonts w:ascii="Times New Roman" w:hAnsi="Times New Roman" w:cs="Times New Roman"/>
          <w:sz w:val="28"/>
          <w:szCs w:val="28"/>
        </w:rPr>
        <w:t>,</w:t>
      </w:r>
      <w:r w:rsidR="00ED0F21">
        <w:rPr>
          <w:rFonts w:ascii="Times New Roman" w:hAnsi="Times New Roman" w:cs="Times New Roman"/>
          <w:sz w:val="28"/>
          <w:szCs w:val="28"/>
        </w:rPr>
        <w:t>6</w:t>
      </w:r>
      <w:r w:rsidRPr="00CF13FD">
        <w:rPr>
          <w:rFonts w:ascii="Times New Roman" w:hAnsi="Times New Roman" w:cs="Times New Roman"/>
          <w:i/>
          <w:sz w:val="28"/>
          <w:szCs w:val="28"/>
        </w:rPr>
        <w:t xml:space="preserve"> тыс.</w:t>
      </w:r>
      <w:r w:rsidR="0039117E">
        <w:rPr>
          <w:rFonts w:ascii="Times New Roman" w:hAnsi="Times New Roman" w:cs="Times New Roman"/>
          <w:i/>
          <w:sz w:val="28"/>
          <w:szCs w:val="28"/>
        </w:rPr>
        <w:t xml:space="preserve"> </w:t>
      </w:r>
      <w:r w:rsidRPr="00CF13FD">
        <w:rPr>
          <w:rFonts w:ascii="Times New Roman" w:hAnsi="Times New Roman" w:cs="Times New Roman"/>
          <w:i/>
          <w:sz w:val="28"/>
          <w:szCs w:val="28"/>
        </w:rPr>
        <w:t>руб. с учетом переходящего года.</w:t>
      </w:r>
    </w:p>
    <w:p w:rsidR="00F832E2" w:rsidRPr="00CF13FD" w:rsidRDefault="00F832E2" w:rsidP="00CF13FD">
      <w:pPr>
        <w:spacing w:after="0" w:line="240" w:lineRule="auto"/>
        <w:jc w:val="both"/>
        <w:rPr>
          <w:rFonts w:ascii="Times New Roman" w:eastAsia="Times New Roman" w:hAnsi="Times New Roman" w:cs="Times New Roman"/>
          <w:sz w:val="28"/>
          <w:szCs w:val="28"/>
        </w:rPr>
      </w:pPr>
      <w:r w:rsidRPr="00CF13FD">
        <w:rPr>
          <w:rFonts w:ascii="Times New Roman" w:eastAsia="Times New Roman" w:hAnsi="Times New Roman" w:cs="Times New Roman"/>
          <w:sz w:val="28"/>
          <w:szCs w:val="28"/>
        </w:rPr>
        <w:t xml:space="preserve">            </w:t>
      </w:r>
      <w:proofErr w:type="gramStart"/>
      <w:r w:rsidRPr="00CF13FD">
        <w:rPr>
          <w:rFonts w:ascii="Times New Roman" w:eastAsia="Times New Roman" w:hAnsi="Times New Roman" w:cs="Times New Roman"/>
          <w:sz w:val="28"/>
          <w:szCs w:val="28"/>
        </w:rPr>
        <w:t>В</w:t>
      </w:r>
      <w:r w:rsidRPr="00CF13FD">
        <w:rPr>
          <w:rFonts w:ascii="Times New Roman" w:eastAsia="Times New Roman" w:hAnsi="Times New Roman" w:cs="Times New Roman"/>
          <w:bCs/>
          <w:sz w:val="28"/>
          <w:szCs w:val="28"/>
        </w:rPr>
        <w:t xml:space="preserve">о исполнение Приказа Министра сельского хозяйства Российской Федерации от 18.01.2011 г. № 11 </w:t>
      </w:r>
      <w:r w:rsidR="00961D72" w:rsidRPr="00CF13FD">
        <w:rPr>
          <w:rFonts w:ascii="Times New Roman" w:eastAsia="Times New Roman" w:hAnsi="Times New Roman" w:cs="Times New Roman"/>
          <w:bCs/>
          <w:sz w:val="28"/>
          <w:szCs w:val="28"/>
        </w:rPr>
        <w:t xml:space="preserve"> </w:t>
      </w:r>
      <w:r w:rsidRPr="00CF13FD">
        <w:rPr>
          <w:rFonts w:ascii="Times New Roman" w:eastAsia="Times New Roman" w:hAnsi="Times New Roman" w:cs="Times New Roman"/>
          <w:bCs/>
          <w:sz w:val="28"/>
          <w:szCs w:val="28"/>
        </w:rPr>
        <w:t>«О порядке осуществления контроля и надзора за полнотой и качеством осуществления органами государственной власти субъектов Российской Федерации переданных им полномочий Российской Федерации в области ветеринарии», Управлением Россельхознадзора по Оренбург</w:t>
      </w:r>
      <w:r w:rsidR="00534EAC">
        <w:rPr>
          <w:rFonts w:ascii="Times New Roman" w:eastAsia="Times New Roman" w:hAnsi="Times New Roman" w:cs="Times New Roman"/>
          <w:bCs/>
          <w:sz w:val="28"/>
          <w:szCs w:val="28"/>
        </w:rPr>
        <w:t>ской области были проведены 3</w:t>
      </w:r>
      <w:r w:rsidRPr="00CF13FD">
        <w:rPr>
          <w:rFonts w:ascii="Times New Roman" w:eastAsia="Times New Roman" w:hAnsi="Times New Roman" w:cs="Times New Roman"/>
          <w:bCs/>
          <w:sz w:val="28"/>
          <w:szCs w:val="28"/>
        </w:rPr>
        <w:t xml:space="preserve"> проверки в отношении управления ветеринарии Министерства сельского хозяйства, пищевой и перерабатывающей промышленности Оренбургской области.</w:t>
      </w:r>
      <w:proofErr w:type="gramEnd"/>
      <w:r w:rsidRPr="00CF13FD">
        <w:rPr>
          <w:rFonts w:ascii="Times New Roman" w:eastAsia="Times New Roman" w:hAnsi="Times New Roman" w:cs="Times New Roman"/>
          <w:bCs/>
          <w:sz w:val="28"/>
          <w:szCs w:val="28"/>
        </w:rPr>
        <w:t xml:space="preserve"> В ходе контрольно-надзорных мероприятий выявлены нарушения </w:t>
      </w:r>
      <w:r w:rsidRPr="00CF13FD">
        <w:rPr>
          <w:rFonts w:ascii="Times New Roman" w:eastAsia="Times New Roman" w:hAnsi="Times New Roman" w:cs="Times New Roman"/>
          <w:sz w:val="28"/>
          <w:szCs w:val="28"/>
        </w:rPr>
        <w:t>требований, установленных нормативно-правовыми актами Российской Федерации,</w:t>
      </w:r>
      <w:r w:rsidRPr="00CF13FD">
        <w:rPr>
          <w:rFonts w:ascii="Times New Roman" w:eastAsia="Times New Roman" w:hAnsi="Times New Roman" w:cs="Times New Roman"/>
          <w:color w:val="000000"/>
          <w:sz w:val="28"/>
          <w:szCs w:val="28"/>
        </w:rPr>
        <w:t xml:space="preserve"> Федеральной службой по ветеринарному и ф</w:t>
      </w:r>
      <w:r w:rsidR="00534EAC">
        <w:rPr>
          <w:rFonts w:ascii="Times New Roman" w:eastAsia="Times New Roman" w:hAnsi="Times New Roman" w:cs="Times New Roman"/>
          <w:color w:val="000000"/>
          <w:sz w:val="28"/>
          <w:szCs w:val="28"/>
        </w:rPr>
        <w:t>итосанитарному надзору выданы  2</w:t>
      </w:r>
      <w:r w:rsidRPr="00CF13FD">
        <w:rPr>
          <w:rFonts w:ascii="Times New Roman" w:eastAsia="Times New Roman" w:hAnsi="Times New Roman" w:cs="Times New Roman"/>
          <w:color w:val="000000"/>
          <w:sz w:val="28"/>
          <w:szCs w:val="28"/>
        </w:rPr>
        <w:t xml:space="preserve"> предписания об устранении выявленных нарушений.</w:t>
      </w:r>
      <w:r w:rsidRPr="00CF13FD">
        <w:rPr>
          <w:rFonts w:ascii="Times New Roman" w:eastAsia="Times New Roman" w:hAnsi="Times New Roman" w:cs="Times New Roman"/>
          <w:sz w:val="28"/>
          <w:szCs w:val="28"/>
        </w:rPr>
        <w:t xml:space="preserve"> </w:t>
      </w:r>
    </w:p>
    <w:p w:rsidR="00CF13FD" w:rsidRPr="00CF13FD" w:rsidRDefault="00F832E2" w:rsidP="00CF13FD">
      <w:pPr>
        <w:spacing w:after="0" w:line="240" w:lineRule="auto"/>
        <w:jc w:val="both"/>
        <w:rPr>
          <w:rFonts w:ascii="Times New Roman" w:eastAsia="Times New Roman" w:hAnsi="Times New Roman" w:cs="Times New Roman"/>
          <w:sz w:val="28"/>
          <w:szCs w:val="28"/>
        </w:rPr>
      </w:pPr>
      <w:r w:rsidRPr="00CF13FD">
        <w:rPr>
          <w:rFonts w:ascii="Times New Roman" w:hAnsi="Times New Roman" w:cs="Times New Roman"/>
          <w:sz w:val="28"/>
          <w:szCs w:val="28"/>
        </w:rPr>
        <w:t xml:space="preserve">     </w:t>
      </w:r>
      <w:r w:rsidRPr="00CF13FD">
        <w:rPr>
          <w:rFonts w:ascii="Times New Roman" w:eastAsia="Times New Roman" w:hAnsi="Times New Roman" w:cs="Times New Roman"/>
          <w:sz w:val="28"/>
          <w:szCs w:val="28"/>
        </w:rPr>
        <w:t>В целях недопущения возникновения и распространения африканской чумы свиней на территории области, специалистами отд</w:t>
      </w:r>
      <w:r w:rsidR="0068310E">
        <w:rPr>
          <w:rFonts w:ascii="Times New Roman" w:eastAsia="Times New Roman" w:hAnsi="Times New Roman" w:cs="Times New Roman"/>
          <w:sz w:val="28"/>
          <w:szCs w:val="28"/>
        </w:rPr>
        <w:t>ела ветеринарного надзора в 2014</w:t>
      </w:r>
      <w:r w:rsidRPr="00CF13FD">
        <w:rPr>
          <w:rFonts w:ascii="Times New Roman" w:eastAsia="Times New Roman" w:hAnsi="Times New Roman" w:cs="Times New Roman"/>
          <w:sz w:val="28"/>
          <w:szCs w:val="28"/>
        </w:rPr>
        <w:t xml:space="preserve"> году </w:t>
      </w:r>
      <w:r w:rsidRPr="00CF13FD">
        <w:rPr>
          <w:rFonts w:ascii="Times New Roman" w:hAnsi="Times New Roman" w:cs="Times New Roman"/>
          <w:sz w:val="28"/>
          <w:szCs w:val="28"/>
        </w:rPr>
        <w:t xml:space="preserve">по поручению Правительства РФ </w:t>
      </w:r>
      <w:r w:rsidRPr="00CF13FD">
        <w:rPr>
          <w:rFonts w:ascii="Times New Roman" w:eastAsia="Times New Roman" w:hAnsi="Times New Roman" w:cs="Times New Roman"/>
          <w:sz w:val="28"/>
          <w:szCs w:val="28"/>
        </w:rPr>
        <w:t xml:space="preserve">проведено </w:t>
      </w:r>
      <w:r w:rsidR="0068310E">
        <w:rPr>
          <w:rFonts w:ascii="Times New Roman" w:hAnsi="Times New Roman" w:cs="Times New Roman"/>
          <w:sz w:val="28"/>
          <w:szCs w:val="28"/>
        </w:rPr>
        <w:t>144</w:t>
      </w:r>
      <w:r w:rsidR="00CF13FD" w:rsidRPr="00CF13FD">
        <w:rPr>
          <w:rFonts w:ascii="Times New Roman" w:hAnsi="Times New Roman" w:cs="Times New Roman"/>
          <w:sz w:val="28"/>
          <w:szCs w:val="28"/>
        </w:rPr>
        <w:t xml:space="preserve">  внеплановых проверок юридических лиц и индивидуальных предпринимателей, осуществляющих деятельность в сфере производства и реализации </w:t>
      </w:r>
      <w:proofErr w:type="gramStart"/>
      <w:r w:rsidR="00CF13FD" w:rsidRPr="00CF13FD">
        <w:rPr>
          <w:rFonts w:ascii="Times New Roman" w:hAnsi="Times New Roman" w:cs="Times New Roman"/>
          <w:sz w:val="28"/>
          <w:szCs w:val="28"/>
        </w:rPr>
        <w:t xml:space="preserve">мяса </w:t>
      </w:r>
      <w:r w:rsidR="00CF13FD" w:rsidRPr="00CF13FD">
        <w:rPr>
          <w:rFonts w:ascii="Times New Roman" w:hAnsi="Times New Roman" w:cs="Times New Roman"/>
          <w:sz w:val="28"/>
          <w:szCs w:val="28"/>
        </w:rPr>
        <w:lastRenderedPageBreak/>
        <w:t>свинины</w:t>
      </w:r>
      <w:proofErr w:type="gramEnd"/>
      <w:r w:rsidR="00CF13FD" w:rsidRPr="00CF13FD">
        <w:rPr>
          <w:rFonts w:ascii="Times New Roman" w:hAnsi="Times New Roman" w:cs="Times New Roman"/>
          <w:sz w:val="28"/>
          <w:szCs w:val="28"/>
        </w:rPr>
        <w:t xml:space="preserve">, продуктов его переработки и мест общественного питания. В ходе проверок были установлены нарушения правил сбора, утилизации и уничтожения биологических отходов, правил перевозки, реализации и хранения продукции животного происхождения, а также ветеринарно - санитарных правил для специализированных  свиноводческих предприятий. </w:t>
      </w:r>
    </w:p>
    <w:p w:rsidR="000B77C8" w:rsidRDefault="00CF13FD" w:rsidP="00CF13FD">
      <w:pPr>
        <w:pStyle w:val="a5"/>
        <w:ind w:firstLine="708"/>
        <w:jc w:val="both"/>
        <w:rPr>
          <w:sz w:val="28"/>
          <w:szCs w:val="28"/>
        </w:rPr>
      </w:pPr>
      <w:r w:rsidRPr="00CF13FD">
        <w:rPr>
          <w:sz w:val="28"/>
          <w:szCs w:val="28"/>
        </w:rPr>
        <w:t xml:space="preserve"> По результатам проверок </w:t>
      </w:r>
      <w:r w:rsidR="00362D10">
        <w:rPr>
          <w:sz w:val="28"/>
          <w:szCs w:val="28"/>
        </w:rPr>
        <w:t xml:space="preserve">вынесено 140 постановлений об административном правонарушении, </w:t>
      </w:r>
      <w:r w:rsidR="00E859F2">
        <w:rPr>
          <w:sz w:val="28"/>
          <w:szCs w:val="28"/>
        </w:rPr>
        <w:t>общая сумма штрафа составила 59</w:t>
      </w:r>
      <w:r w:rsidRPr="00CF13FD">
        <w:rPr>
          <w:sz w:val="28"/>
          <w:szCs w:val="28"/>
        </w:rPr>
        <w:t xml:space="preserve">5 тыс. рублей. </w:t>
      </w:r>
    </w:p>
    <w:p w:rsidR="00AE2249" w:rsidRDefault="00AE2249" w:rsidP="00CF13FD">
      <w:pPr>
        <w:pStyle w:val="a5"/>
        <w:ind w:firstLine="708"/>
        <w:jc w:val="both"/>
        <w:rPr>
          <w:sz w:val="28"/>
          <w:szCs w:val="28"/>
        </w:rPr>
      </w:pPr>
      <w:r w:rsidRPr="00AE2249">
        <w:rPr>
          <w:sz w:val="28"/>
          <w:szCs w:val="28"/>
        </w:rPr>
        <w:drawing>
          <wp:inline distT="0" distB="0" distL="0" distR="0">
            <wp:extent cx="2450411" cy="1838325"/>
            <wp:effectExtent l="19050" t="0" r="7039" b="0"/>
            <wp:docPr id="1" name="Рисунок 9" descr="\\192.168.1.5\отделы\301\777 Соколов А.В\Фотоотчеты\ООО Тимашевское -2\DSC01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1.5\отделы\301\777 Соколов А.В\Фотоотчеты\ООО Тимашевское -2\DSC01082.JPG"/>
                    <pic:cNvPicPr>
                      <a:picLocks noChangeAspect="1" noChangeArrowheads="1"/>
                    </pic:cNvPicPr>
                  </pic:nvPicPr>
                  <pic:blipFill>
                    <a:blip r:embed="rId7" cstate="print"/>
                    <a:srcRect/>
                    <a:stretch>
                      <a:fillRect/>
                    </a:stretch>
                  </pic:blipFill>
                  <pic:spPr bwMode="auto">
                    <a:xfrm>
                      <a:off x="0" y="0"/>
                      <a:ext cx="2451351" cy="1839031"/>
                    </a:xfrm>
                    <a:prstGeom prst="rect">
                      <a:avLst/>
                    </a:prstGeom>
                    <a:noFill/>
                    <a:ln w="9525">
                      <a:noFill/>
                      <a:miter lim="800000"/>
                      <a:headEnd/>
                      <a:tailEnd/>
                    </a:ln>
                  </pic:spPr>
                </pic:pic>
              </a:graphicData>
            </a:graphic>
          </wp:inline>
        </w:drawing>
      </w:r>
      <w:r w:rsidRPr="00AE2249">
        <w:rPr>
          <w:sz w:val="28"/>
          <w:szCs w:val="28"/>
        </w:rPr>
        <w:drawing>
          <wp:inline distT="0" distB="0" distL="0" distR="0">
            <wp:extent cx="2450411" cy="1838325"/>
            <wp:effectExtent l="19050" t="0" r="7039" b="0"/>
            <wp:docPr id="2" name="Рисунок 11" descr="\\192.168.1.5\отделы\301\777 Соколов А.В\Фотоотчеты\ООО Тимашевское -2\DSC01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168.1.5\отделы\301\777 Соколов А.В\Фотоотчеты\ООО Тимашевское -2\DSC01071.JPG"/>
                    <pic:cNvPicPr>
                      <a:picLocks noChangeAspect="1" noChangeArrowheads="1"/>
                    </pic:cNvPicPr>
                  </pic:nvPicPr>
                  <pic:blipFill>
                    <a:blip r:embed="rId8" cstate="print"/>
                    <a:srcRect/>
                    <a:stretch>
                      <a:fillRect/>
                    </a:stretch>
                  </pic:blipFill>
                  <pic:spPr bwMode="auto">
                    <a:xfrm>
                      <a:off x="0" y="0"/>
                      <a:ext cx="2451592" cy="1839211"/>
                    </a:xfrm>
                    <a:prstGeom prst="rect">
                      <a:avLst/>
                    </a:prstGeom>
                    <a:noFill/>
                    <a:ln w="9525">
                      <a:noFill/>
                      <a:miter lim="800000"/>
                      <a:headEnd/>
                      <a:tailEnd/>
                    </a:ln>
                  </pic:spPr>
                </pic:pic>
              </a:graphicData>
            </a:graphic>
          </wp:inline>
        </w:drawing>
      </w:r>
    </w:p>
    <w:p w:rsidR="00F41CBA" w:rsidRPr="00C35BC9" w:rsidRDefault="00F41CBA" w:rsidP="00CF13FD">
      <w:pPr>
        <w:pStyle w:val="a5"/>
        <w:ind w:firstLine="708"/>
        <w:jc w:val="both"/>
        <w:rPr>
          <w:sz w:val="28"/>
          <w:szCs w:val="28"/>
        </w:rPr>
      </w:pPr>
      <w:r w:rsidRPr="00C35BC9">
        <w:rPr>
          <w:spacing w:val="2"/>
          <w:position w:val="2"/>
          <w:sz w:val="28"/>
          <w:szCs w:val="28"/>
        </w:rPr>
        <w:t>В 2014 году по фактам выявления нарушений</w:t>
      </w:r>
      <w:r w:rsidRPr="00C35BC9">
        <w:rPr>
          <w:sz w:val="28"/>
          <w:szCs w:val="28"/>
        </w:rPr>
        <w:t xml:space="preserve"> Технического регламента Таможенного союза «О безопасности пищевой продукции» ТРТС 021/2011 и ТРТС 034/2013 «О безопасности мяса и мясной продукции» от 09.10.2013 № 68 </w:t>
      </w:r>
      <w:r w:rsidRPr="00C35BC9">
        <w:rPr>
          <w:spacing w:val="2"/>
          <w:position w:val="2"/>
          <w:sz w:val="28"/>
          <w:szCs w:val="28"/>
        </w:rPr>
        <w:t xml:space="preserve">составлено 3 протокола о привлечении к административной ответственности по </w:t>
      </w:r>
      <w:proofErr w:type="gramStart"/>
      <w:r w:rsidRPr="00C35BC9">
        <w:rPr>
          <w:spacing w:val="2"/>
          <w:position w:val="2"/>
          <w:sz w:val="28"/>
          <w:szCs w:val="28"/>
        </w:rPr>
        <w:t>ч</w:t>
      </w:r>
      <w:proofErr w:type="gramEnd"/>
      <w:r w:rsidRPr="00C35BC9">
        <w:rPr>
          <w:spacing w:val="2"/>
          <w:position w:val="2"/>
          <w:sz w:val="28"/>
          <w:szCs w:val="28"/>
        </w:rPr>
        <w:t>. 1 ст. 14.43 КоАП РФ.</w:t>
      </w:r>
    </w:p>
    <w:p w:rsidR="00CF13FD" w:rsidRPr="00CF13FD" w:rsidRDefault="00CF13FD" w:rsidP="00CF13FD">
      <w:pPr>
        <w:spacing w:after="0" w:line="240" w:lineRule="auto"/>
        <w:jc w:val="both"/>
        <w:rPr>
          <w:rFonts w:ascii="Times New Roman" w:hAnsi="Times New Roman" w:cs="Times New Roman"/>
          <w:sz w:val="28"/>
          <w:szCs w:val="28"/>
        </w:rPr>
      </w:pPr>
      <w:r w:rsidRPr="00CF13FD">
        <w:rPr>
          <w:rFonts w:ascii="Times New Roman" w:hAnsi="Times New Roman" w:cs="Times New Roman"/>
          <w:sz w:val="28"/>
          <w:szCs w:val="28"/>
        </w:rPr>
        <w:tab/>
        <w:t>За отчетный период снято с реализации сырья и продукции животного п</w:t>
      </w:r>
      <w:r w:rsidR="008F2582">
        <w:rPr>
          <w:rFonts w:ascii="Times New Roman" w:hAnsi="Times New Roman" w:cs="Times New Roman"/>
          <w:sz w:val="28"/>
          <w:szCs w:val="28"/>
        </w:rPr>
        <w:t xml:space="preserve">роисхождения в количестве – </w:t>
      </w:r>
      <w:r w:rsidR="004551DA" w:rsidRPr="004551DA">
        <w:rPr>
          <w:rFonts w:ascii="Times New Roman" w:hAnsi="Times New Roman" w:cs="Times New Roman"/>
          <w:sz w:val="28"/>
          <w:szCs w:val="28"/>
        </w:rPr>
        <w:t>3</w:t>
      </w:r>
      <w:r w:rsidR="004551DA">
        <w:rPr>
          <w:rFonts w:ascii="Times New Roman" w:hAnsi="Times New Roman" w:cs="Times New Roman"/>
          <w:sz w:val="28"/>
          <w:szCs w:val="28"/>
        </w:rPr>
        <w:t>,3</w:t>
      </w:r>
      <w:r w:rsidRPr="00CF13FD">
        <w:rPr>
          <w:rFonts w:ascii="Times New Roman" w:hAnsi="Times New Roman" w:cs="Times New Roman"/>
          <w:sz w:val="28"/>
          <w:szCs w:val="28"/>
        </w:rPr>
        <w:t xml:space="preserve"> т., унич</w:t>
      </w:r>
      <w:r w:rsidR="008F2582">
        <w:rPr>
          <w:rFonts w:ascii="Times New Roman" w:hAnsi="Times New Roman" w:cs="Times New Roman"/>
          <w:sz w:val="28"/>
          <w:szCs w:val="28"/>
        </w:rPr>
        <w:t xml:space="preserve">тожено  и утилизировано – </w:t>
      </w:r>
      <w:r w:rsidR="004551DA">
        <w:rPr>
          <w:rFonts w:ascii="Times New Roman" w:hAnsi="Times New Roman" w:cs="Times New Roman"/>
          <w:sz w:val="28"/>
          <w:szCs w:val="28"/>
        </w:rPr>
        <w:t>2,</w:t>
      </w:r>
      <w:r w:rsidR="004551DA" w:rsidRPr="004551DA">
        <w:rPr>
          <w:rFonts w:ascii="Times New Roman" w:hAnsi="Times New Roman" w:cs="Times New Roman"/>
          <w:sz w:val="28"/>
          <w:szCs w:val="28"/>
        </w:rPr>
        <w:t>6</w:t>
      </w:r>
      <w:r w:rsidRPr="00CF13FD">
        <w:rPr>
          <w:rFonts w:ascii="Times New Roman" w:hAnsi="Times New Roman" w:cs="Times New Roman"/>
          <w:sz w:val="28"/>
          <w:szCs w:val="28"/>
        </w:rPr>
        <w:t xml:space="preserve"> т.</w:t>
      </w:r>
      <w:r w:rsidR="008F2582">
        <w:rPr>
          <w:rFonts w:ascii="Times New Roman" w:hAnsi="Times New Roman" w:cs="Times New Roman"/>
          <w:sz w:val="28"/>
          <w:szCs w:val="28"/>
        </w:rPr>
        <w:t>,  яйцо –</w:t>
      </w:r>
      <w:r w:rsidR="004551DA" w:rsidRPr="004551DA">
        <w:rPr>
          <w:rFonts w:ascii="Times New Roman" w:hAnsi="Times New Roman" w:cs="Times New Roman"/>
          <w:sz w:val="28"/>
          <w:szCs w:val="28"/>
        </w:rPr>
        <w:t>4067</w:t>
      </w:r>
      <w:r w:rsidR="008F2582">
        <w:rPr>
          <w:rFonts w:ascii="Times New Roman" w:hAnsi="Times New Roman" w:cs="Times New Roman"/>
          <w:sz w:val="28"/>
          <w:szCs w:val="28"/>
        </w:rPr>
        <w:t xml:space="preserve"> </w:t>
      </w:r>
      <w:r w:rsidRPr="00CF13FD">
        <w:rPr>
          <w:rFonts w:ascii="Times New Roman" w:hAnsi="Times New Roman" w:cs="Times New Roman"/>
          <w:sz w:val="28"/>
          <w:szCs w:val="28"/>
        </w:rPr>
        <w:t xml:space="preserve"> шт.  </w:t>
      </w:r>
    </w:p>
    <w:p w:rsidR="00CF13FD" w:rsidRDefault="00CF13FD" w:rsidP="00CF13FD">
      <w:pPr>
        <w:spacing w:after="0" w:line="240" w:lineRule="auto"/>
        <w:jc w:val="both"/>
        <w:rPr>
          <w:rFonts w:ascii="Times New Roman" w:eastAsia="Times New Roman" w:hAnsi="Times New Roman" w:cs="Times New Roman"/>
          <w:b/>
          <w:sz w:val="28"/>
          <w:szCs w:val="28"/>
          <w:u w:val="single"/>
        </w:rPr>
      </w:pPr>
    </w:p>
    <w:p w:rsidR="00F832E2" w:rsidRDefault="00F832E2" w:rsidP="00CF13FD">
      <w:pPr>
        <w:spacing w:after="0" w:line="240" w:lineRule="auto"/>
        <w:ind w:firstLine="708"/>
        <w:jc w:val="both"/>
        <w:rPr>
          <w:rFonts w:ascii="Times New Roman" w:eastAsia="Times New Roman" w:hAnsi="Times New Roman" w:cs="Times New Roman"/>
          <w:b/>
          <w:sz w:val="28"/>
          <w:szCs w:val="28"/>
          <w:u w:val="single"/>
        </w:rPr>
      </w:pPr>
    </w:p>
    <w:p w:rsidR="00B918F6" w:rsidRDefault="00B918F6" w:rsidP="00CF13FD">
      <w:pPr>
        <w:spacing w:after="0" w:line="240" w:lineRule="auto"/>
        <w:ind w:firstLine="708"/>
        <w:jc w:val="both"/>
        <w:rPr>
          <w:rFonts w:ascii="Times New Roman" w:eastAsia="Times New Roman" w:hAnsi="Times New Roman" w:cs="Times New Roman"/>
          <w:b/>
          <w:sz w:val="28"/>
          <w:szCs w:val="28"/>
          <w:u w:val="single"/>
        </w:rPr>
      </w:pPr>
    </w:p>
    <w:p w:rsidR="00B918F6" w:rsidRDefault="00B918F6" w:rsidP="00AE2249">
      <w:pPr>
        <w:spacing w:after="0" w:line="240" w:lineRule="auto"/>
        <w:ind w:firstLine="708"/>
        <w:jc w:val="center"/>
        <w:rPr>
          <w:rFonts w:ascii="Times New Roman" w:eastAsia="Times New Roman" w:hAnsi="Times New Roman" w:cs="Times New Roman"/>
          <w:b/>
          <w:sz w:val="28"/>
          <w:szCs w:val="28"/>
          <w:u w:val="single"/>
        </w:rPr>
      </w:pPr>
      <w:r>
        <w:rPr>
          <w:rFonts w:ascii="Times New Roman" w:eastAsia="Times New Roman" w:hAnsi="Times New Roman" w:cs="Times New Roman"/>
          <w:b/>
          <w:noProof/>
          <w:sz w:val="28"/>
          <w:szCs w:val="28"/>
          <w:u w:val="single"/>
        </w:rPr>
        <w:drawing>
          <wp:inline distT="0" distB="0" distL="0" distR="0">
            <wp:extent cx="3441701" cy="2581275"/>
            <wp:effectExtent l="19050" t="0" r="6349" b="0"/>
            <wp:docPr id="15" name="Рисунок 15" descr="\\192.168.1.5\отделы\301\777 Соколов А.В\SS10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2.168.1.5\отделы\301\777 Соколов А.В\SS100100.JPG"/>
                    <pic:cNvPicPr>
                      <a:picLocks noChangeAspect="1" noChangeArrowheads="1"/>
                    </pic:cNvPicPr>
                  </pic:nvPicPr>
                  <pic:blipFill>
                    <a:blip r:embed="rId9" cstate="print"/>
                    <a:srcRect/>
                    <a:stretch>
                      <a:fillRect/>
                    </a:stretch>
                  </pic:blipFill>
                  <pic:spPr bwMode="auto">
                    <a:xfrm>
                      <a:off x="0" y="0"/>
                      <a:ext cx="3441391" cy="2581042"/>
                    </a:xfrm>
                    <a:prstGeom prst="rect">
                      <a:avLst/>
                    </a:prstGeom>
                    <a:noFill/>
                    <a:ln w="9525">
                      <a:noFill/>
                      <a:miter lim="800000"/>
                      <a:headEnd/>
                      <a:tailEnd/>
                    </a:ln>
                  </pic:spPr>
                </pic:pic>
              </a:graphicData>
            </a:graphic>
          </wp:inline>
        </w:drawing>
      </w:r>
    </w:p>
    <w:p w:rsidR="00B918F6" w:rsidRDefault="00B918F6" w:rsidP="00CF13FD">
      <w:pPr>
        <w:spacing w:after="0" w:line="240" w:lineRule="auto"/>
        <w:ind w:firstLine="708"/>
        <w:jc w:val="both"/>
        <w:rPr>
          <w:rFonts w:ascii="Times New Roman" w:eastAsia="Times New Roman" w:hAnsi="Times New Roman" w:cs="Times New Roman"/>
          <w:b/>
          <w:sz w:val="28"/>
          <w:szCs w:val="28"/>
          <w:u w:val="single"/>
        </w:rPr>
      </w:pPr>
    </w:p>
    <w:p w:rsidR="00B918F6" w:rsidRDefault="00B918F6" w:rsidP="00CF13FD">
      <w:pPr>
        <w:spacing w:after="0" w:line="240" w:lineRule="auto"/>
        <w:ind w:firstLine="708"/>
        <w:jc w:val="both"/>
        <w:rPr>
          <w:rFonts w:ascii="Times New Roman" w:eastAsia="Times New Roman" w:hAnsi="Times New Roman" w:cs="Times New Roman"/>
          <w:b/>
          <w:sz w:val="28"/>
          <w:szCs w:val="28"/>
          <w:u w:val="single"/>
        </w:rPr>
      </w:pPr>
    </w:p>
    <w:p w:rsidR="00CF13FD" w:rsidRPr="00CF13FD" w:rsidRDefault="00CF13FD" w:rsidP="00CF13FD">
      <w:pPr>
        <w:spacing w:after="0" w:line="240" w:lineRule="auto"/>
        <w:ind w:firstLine="708"/>
        <w:jc w:val="both"/>
        <w:rPr>
          <w:rFonts w:ascii="Times New Roman" w:eastAsia="Times New Roman" w:hAnsi="Times New Roman" w:cs="Times New Roman"/>
          <w:sz w:val="28"/>
          <w:szCs w:val="28"/>
        </w:rPr>
      </w:pPr>
    </w:p>
    <w:p w:rsidR="00121654" w:rsidRPr="00CF13FD" w:rsidRDefault="00567C42" w:rsidP="00AE224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2920179" cy="2190750"/>
            <wp:effectExtent l="19050" t="0" r="0" b="0"/>
            <wp:docPr id="12" name="Рисунок 12" descr="\\192.168.1.5\отделы\301\777 Соколов А.В\Фотоотчеты\ООО Тимашевское -2\DSC0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2.168.1.5\отделы\301\777 Соколов А.В\Фотоотчеты\ООО Тимашевское -2\DSC01107.JPG"/>
                    <pic:cNvPicPr>
                      <a:picLocks noChangeAspect="1" noChangeArrowheads="1"/>
                    </pic:cNvPicPr>
                  </pic:nvPicPr>
                  <pic:blipFill>
                    <a:blip r:embed="rId10" cstate="print"/>
                    <a:srcRect/>
                    <a:stretch>
                      <a:fillRect/>
                    </a:stretch>
                  </pic:blipFill>
                  <pic:spPr bwMode="auto">
                    <a:xfrm>
                      <a:off x="0" y="0"/>
                      <a:ext cx="2921299" cy="219159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rPr>
        <w:drawing>
          <wp:inline distT="0" distB="0" distL="0" distR="0">
            <wp:extent cx="2913739" cy="2185919"/>
            <wp:effectExtent l="19050" t="0" r="911" b="0"/>
            <wp:docPr id="14" name="Рисунок 14" descr="\\192.168.1.5\отделы\301\777 Соколов А.В\Фотоотчеты\Кувандык аптеки\DSC02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2.168.1.5\отделы\301\777 Соколов А.В\Фотоотчеты\Кувандык аптеки\DSC02166.JPG"/>
                    <pic:cNvPicPr>
                      <a:picLocks noChangeAspect="1" noChangeArrowheads="1"/>
                    </pic:cNvPicPr>
                  </pic:nvPicPr>
                  <pic:blipFill>
                    <a:blip r:embed="rId11" cstate="print"/>
                    <a:srcRect/>
                    <a:stretch>
                      <a:fillRect/>
                    </a:stretch>
                  </pic:blipFill>
                  <pic:spPr bwMode="auto">
                    <a:xfrm>
                      <a:off x="0" y="0"/>
                      <a:ext cx="2914857" cy="2186758"/>
                    </a:xfrm>
                    <a:prstGeom prst="rect">
                      <a:avLst/>
                    </a:prstGeom>
                    <a:noFill/>
                    <a:ln w="9525">
                      <a:noFill/>
                      <a:miter lim="800000"/>
                      <a:headEnd/>
                      <a:tailEnd/>
                    </a:ln>
                  </pic:spPr>
                </pic:pic>
              </a:graphicData>
            </a:graphic>
          </wp:inline>
        </w:drawing>
      </w:r>
    </w:p>
    <w:p w:rsidR="007621EB" w:rsidRPr="007621EB" w:rsidRDefault="0036562F" w:rsidP="007621E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2014</w:t>
      </w:r>
      <w:r w:rsidR="007621EB" w:rsidRPr="007621EB">
        <w:rPr>
          <w:rFonts w:ascii="Times New Roman" w:hAnsi="Times New Roman" w:cs="Times New Roman"/>
          <w:sz w:val="28"/>
          <w:szCs w:val="28"/>
        </w:rPr>
        <w:t xml:space="preserve"> году Управле</w:t>
      </w:r>
      <w:r w:rsidR="004C1D30">
        <w:rPr>
          <w:rFonts w:ascii="Times New Roman" w:hAnsi="Times New Roman" w:cs="Times New Roman"/>
          <w:sz w:val="28"/>
          <w:szCs w:val="28"/>
        </w:rPr>
        <w:t>нием проведено лицензирование 23</w:t>
      </w:r>
      <w:r w:rsidR="007621EB" w:rsidRPr="007621EB">
        <w:rPr>
          <w:rFonts w:ascii="Times New Roman" w:hAnsi="Times New Roman" w:cs="Times New Roman"/>
          <w:sz w:val="28"/>
          <w:szCs w:val="28"/>
        </w:rPr>
        <w:t xml:space="preserve"> хозяйствующих субъектов обращения лекарственных сре</w:t>
      </w:r>
      <w:proofErr w:type="gramStart"/>
      <w:r w:rsidR="007621EB" w:rsidRPr="007621EB">
        <w:rPr>
          <w:rFonts w:ascii="Times New Roman" w:hAnsi="Times New Roman" w:cs="Times New Roman"/>
          <w:sz w:val="28"/>
          <w:szCs w:val="28"/>
        </w:rPr>
        <w:t>дств дл</w:t>
      </w:r>
      <w:proofErr w:type="gramEnd"/>
      <w:r w:rsidR="007621EB" w:rsidRPr="007621EB">
        <w:rPr>
          <w:rFonts w:ascii="Times New Roman" w:hAnsi="Times New Roman" w:cs="Times New Roman"/>
          <w:sz w:val="28"/>
          <w:szCs w:val="28"/>
        </w:rPr>
        <w:t>я ветерина</w:t>
      </w:r>
      <w:r w:rsidR="004C1D30">
        <w:rPr>
          <w:rFonts w:ascii="Times New Roman" w:hAnsi="Times New Roman" w:cs="Times New Roman"/>
          <w:sz w:val="28"/>
          <w:szCs w:val="28"/>
        </w:rPr>
        <w:t>рного применения. Рассмотрено 12</w:t>
      </w:r>
      <w:r w:rsidR="007621EB" w:rsidRPr="007621EB">
        <w:rPr>
          <w:rFonts w:ascii="Times New Roman" w:hAnsi="Times New Roman" w:cs="Times New Roman"/>
          <w:sz w:val="28"/>
          <w:szCs w:val="28"/>
        </w:rPr>
        <w:t xml:space="preserve"> заявлени</w:t>
      </w:r>
      <w:r w:rsidR="004C1D30">
        <w:rPr>
          <w:rFonts w:ascii="Times New Roman" w:hAnsi="Times New Roman" w:cs="Times New Roman"/>
          <w:sz w:val="28"/>
          <w:szCs w:val="28"/>
        </w:rPr>
        <w:t>й о предоставлении лицензии и 11</w:t>
      </w:r>
      <w:r w:rsidR="007621EB" w:rsidRPr="007621EB">
        <w:rPr>
          <w:rFonts w:ascii="Times New Roman" w:hAnsi="Times New Roman" w:cs="Times New Roman"/>
          <w:sz w:val="28"/>
          <w:szCs w:val="28"/>
        </w:rPr>
        <w:t xml:space="preserve"> заявлений о переоформлении лицензии. </w:t>
      </w:r>
    </w:p>
    <w:p w:rsidR="007621EB" w:rsidRPr="007621EB" w:rsidRDefault="00656899" w:rsidP="007621E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Проведено 2</w:t>
      </w:r>
      <w:r w:rsidR="007621EB" w:rsidRPr="007621EB">
        <w:rPr>
          <w:rFonts w:ascii="Times New Roman" w:hAnsi="Times New Roman" w:cs="Times New Roman"/>
          <w:sz w:val="28"/>
          <w:szCs w:val="28"/>
        </w:rPr>
        <w:t>1 выездных проверок в отношении соискателей лицензии и 12 выездных проверок в отношении лицензиатов с целью установления соответствия их помещений и оборудования лицензионным требованиям и условиям для осуществления фармацевтической деятельности.</w:t>
      </w:r>
    </w:p>
    <w:p w:rsidR="007621EB" w:rsidRPr="007621EB" w:rsidRDefault="007621EB" w:rsidP="007621EB">
      <w:pPr>
        <w:spacing w:after="0" w:line="240" w:lineRule="auto"/>
        <w:ind w:firstLine="709"/>
        <w:jc w:val="both"/>
        <w:rPr>
          <w:rFonts w:ascii="Times New Roman" w:hAnsi="Times New Roman" w:cs="Times New Roman"/>
          <w:sz w:val="28"/>
          <w:szCs w:val="28"/>
        </w:rPr>
      </w:pPr>
      <w:r w:rsidRPr="007621EB">
        <w:rPr>
          <w:rFonts w:ascii="Times New Roman" w:hAnsi="Times New Roman" w:cs="Times New Roman"/>
          <w:sz w:val="28"/>
          <w:szCs w:val="28"/>
        </w:rPr>
        <w:t>Состоялись 26 заседаний Комиссии по лицензированию фармацевтической деятельности в сфере обращения лекарственных сре</w:t>
      </w:r>
      <w:proofErr w:type="gramStart"/>
      <w:r w:rsidRPr="007621EB">
        <w:rPr>
          <w:rFonts w:ascii="Times New Roman" w:hAnsi="Times New Roman" w:cs="Times New Roman"/>
          <w:sz w:val="28"/>
          <w:szCs w:val="28"/>
        </w:rPr>
        <w:t>дств дл</w:t>
      </w:r>
      <w:proofErr w:type="gramEnd"/>
      <w:r w:rsidRPr="007621EB">
        <w:rPr>
          <w:rFonts w:ascii="Times New Roman" w:hAnsi="Times New Roman" w:cs="Times New Roman"/>
          <w:sz w:val="28"/>
          <w:szCs w:val="28"/>
        </w:rPr>
        <w:t>я ветеринарного применения, выда</w:t>
      </w:r>
      <w:r w:rsidR="00656899">
        <w:rPr>
          <w:rFonts w:ascii="Times New Roman" w:hAnsi="Times New Roman" w:cs="Times New Roman"/>
          <w:sz w:val="28"/>
          <w:szCs w:val="28"/>
        </w:rPr>
        <w:t>но 11 лицензий, переоформлено 9</w:t>
      </w:r>
      <w:r w:rsidRPr="007621EB">
        <w:rPr>
          <w:rFonts w:ascii="Times New Roman" w:hAnsi="Times New Roman" w:cs="Times New Roman"/>
          <w:sz w:val="28"/>
          <w:szCs w:val="28"/>
        </w:rPr>
        <w:t xml:space="preserve"> лицензий. В двух случаях соискателям лицензии было отказано в предоставлении лицензии по причине </w:t>
      </w:r>
      <w:r w:rsidR="00FC1AA0" w:rsidRPr="00FC1AA0">
        <w:rPr>
          <w:rFonts w:ascii="Times New Roman" w:hAnsi="Times New Roman" w:cs="Times New Roman"/>
          <w:sz w:val="28"/>
          <w:szCs w:val="28"/>
        </w:rPr>
        <w:t>несоответствия лицензионным требованиям</w:t>
      </w:r>
      <w:r w:rsidRPr="00FC1AA0">
        <w:rPr>
          <w:rFonts w:ascii="Times New Roman" w:hAnsi="Times New Roman" w:cs="Times New Roman"/>
          <w:sz w:val="28"/>
          <w:szCs w:val="28"/>
        </w:rPr>
        <w:t>.</w:t>
      </w:r>
      <w:r w:rsidRPr="007621EB">
        <w:rPr>
          <w:rFonts w:ascii="Times New Roman" w:hAnsi="Times New Roman" w:cs="Times New Roman"/>
          <w:sz w:val="28"/>
          <w:szCs w:val="28"/>
        </w:rPr>
        <w:t xml:space="preserve"> </w:t>
      </w:r>
    </w:p>
    <w:p w:rsidR="00CF13FD" w:rsidRDefault="00FC1AA0" w:rsidP="007621EB">
      <w:pPr>
        <w:spacing w:after="0" w:line="240" w:lineRule="auto"/>
        <w:ind w:firstLine="709"/>
        <w:jc w:val="both"/>
        <w:rPr>
          <w:rFonts w:ascii="Times New Roman" w:eastAsia="Times New Roman" w:hAnsi="Times New Roman" w:cs="Times New Roman"/>
          <w:sz w:val="28"/>
          <w:szCs w:val="28"/>
        </w:rPr>
      </w:pPr>
      <w:proofErr w:type="gramStart"/>
      <w:r>
        <w:rPr>
          <w:rFonts w:ascii="Times New Roman" w:hAnsi="Times New Roman" w:cs="Times New Roman"/>
          <w:sz w:val="28"/>
          <w:szCs w:val="28"/>
        </w:rPr>
        <w:t>Также в 2014</w:t>
      </w:r>
      <w:r w:rsidR="007621EB" w:rsidRPr="007621EB">
        <w:rPr>
          <w:rFonts w:ascii="Times New Roman" w:hAnsi="Times New Roman" w:cs="Times New Roman"/>
          <w:sz w:val="28"/>
          <w:szCs w:val="28"/>
        </w:rPr>
        <w:t xml:space="preserve"> году </w:t>
      </w:r>
      <w:r w:rsidR="00EB2D3E" w:rsidRPr="00EB2D3E">
        <w:rPr>
          <w:rFonts w:ascii="Times New Roman" w:hAnsi="Times New Roman" w:cs="Times New Roman"/>
          <w:sz w:val="28"/>
          <w:szCs w:val="28"/>
        </w:rPr>
        <w:t xml:space="preserve">в результате проведения плановых и внеплановых проверок юридических лиц и индивидуальных предпринимателей, осуществляющих деятельность в сфере обращения лекарственных средств для ветеринарного применения, к административной ответственности привлечено </w:t>
      </w:r>
      <w:r w:rsidR="00EB2D3E" w:rsidRPr="00EB2D3E">
        <w:rPr>
          <w:rFonts w:ascii="Times New Roman" w:hAnsi="Times New Roman" w:cs="Times New Roman"/>
          <w:b/>
          <w:sz w:val="28"/>
          <w:szCs w:val="28"/>
        </w:rPr>
        <w:t>3</w:t>
      </w:r>
      <w:r w:rsidR="00EB2D3E" w:rsidRPr="00EB2D3E">
        <w:rPr>
          <w:rFonts w:ascii="Times New Roman" w:hAnsi="Times New Roman" w:cs="Times New Roman"/>
          <w:sz w:val="28"/>
          <w:szCs w:val="28"/>
        </w:rPr>
        <w:t xml:space="preserve"> юридических лица, </w:t>
      </w:r>
      <w:r w:rsidR="00EB2D3E" w:rsidRPr="00EB2D3E">
        <w:rPr>
          <w:rFonts w:ascii="Times New Roman" w:hAnsi="Times New Roman" w:cs="Times New Roman"/>
          <w:b/>
          <w:sz w:val="28"/>
          <w:szCs w:val="28"/>
        </w:rPr>
        <w:t xml:space="preserve">4 </w:t>
      </w:r>
      <w:r w:rsidR="00EB2D3E" w:rsidRPr="00EB2D3E">
        <w:rPr>
          <w:rFonts w:ascii="Times New Roman" w:hAnsi="Times New Roman" w:cs="Times New Roman"/>
          <w:sz w:val="28"/>
          <w:szCs w:val="28"/>
        </w:rPr>
        <w:t xml:space="preserve">должностных лица и </w:t>
      </w:r>
      <w:r w:rsidR="00EB2D3E" w:rsidRPr="00EB2D3E">
        <w:rPr>
          <w:rFonts w:ascii="Times New Roman" w:hAnsi="Times New Roman" w:cs="Times New Roman"/>
          <w:b/>
          <w:sz w:val="28"/>
          <w:szCs w:val="28"/>
        </w:rPr>
        <w:t>3</w:t>
      </w:r>
      <w:r w:rsidR="00EB2D3E" w:rsidRPr="00EB2D3E">
        <w:rPr>
          <w:rFonts w:ascii="Times New Roman" w:hAnsi="Times New Roman" w:cs="Times New Roman"/>
          <w:sz w:val="28"/>
          <w:szCs w:val="28"/>
        </w:rPr>
        <w:t xml:space="preserve"> индивидуальных предпринимателя, общая сумма штрафов составила </w:t>
      </w:r>
      <w:r w:rsidR="00EB2D3E" w:rsidRPr="00EB2D3E">
        <w:rPr>
          <w:rFonts w:ascii="Times New Roman" w:hAnsi="Times New Roman" w:cs="Times New Roman"/>
          <w:b/>
          <w:sz w:val="28"/>
          <w:szCs w:val="28"/>
        </w:rPr>
        <w:t>59,5</w:t>
      </w:r>
      <w:r w:rsidR="00EB2D3E" w:rsidRPr="00EB2D3E">
        <w:rPr>
          <w:rFonts w:ascii="Times New Roman" w:hAnsi="Times New Roman" w:cs="Times New Roman"/>
          <w:sz w:val="28"/>
          <w:szCs w:val="28"/>
        </w:rPr>
        <w:t xml:space="preserve"> тыс. руб. В соответствии с решением Арбитражного суда Оренбургской области 806 единиц контрафактных и фальсифицированных</w:t>
      </w:r>
      <w:proofErr w:type="gramEnd"/>
      <w:r w:rsidR="00EB2D3E" w:rsidRPr="00EB2D3E">
        <w:rPr>
          <w:rFonts w:ascii="Times New Roman" w:hAnsi="Times New Roman" w:cs="Times New Roman"/>
          <w:sz w:val="28"/>
          <w:szCs w:val="28"/>
        </w:rPr>
        <w:t xml:space="preserve"> </w:t>
      </w:r>
      <w:proofErr w:type="gramStart"/>
      <w:r w:rsidR="00EB2D3E" w:rsidRPr="00EB2D3E">
        <w:rPr>
          <w:rFonts w:ascii="Times New Roman" w:hAnsi="Times New Roman" w:cs="Times New Roman"/>
          <w:sz w:val="28"/>
          <w:szCs w:val="28"/>
        </w:rPr>
        <w:t>лекарственных препаратов (средств) для ветеринарного применения, выявленных при проведении внеплановой выездной проверки юридического лица, изъято из гражданского оборота и направлены на уничтожение.</w:t>
      </w:r>
      <w:r w:rsidR="00EB2D3E">
        <w:rPr>
          <w:rFonts w:ascii="Times New Roman" w:hAnsi="Times New Roman" w:cs="Times New Roman"/>
          <w:sz w:val="28"/>
          <w:szCs w:val="28"/>
        </w:rPr>
        <w:t xml:space="preserve"> </w:t>
      </w:r>
      <w:proofErr w:type="gramEnd"/>
    </w:p>
    <w:p w:rsidR="00231C5C" w:rsidRDefault="00F832E2" w:rsidP="00AE2249">
      <w:pPr>
        <w:spacing w:after="0" w:line="240" w:lineRule="auto"/>
        <w:ind w:firstLine="708"/>
        <w:jc w:val="both"/>
        <w:rPr>
          <w:rFonts w:ascii="Times New Roman" w:hAnsi="Times New Roman" w:cs="Times New Roman"/>
          <w:spacing w:val="2"/>
          <w:position w:val="2"/>
          <w:sz w:val="28"/>
          <w:szCs w:val="28"/>
        </w:rPr>
      </w:pPr>
      <w:proofErr w:type="gramStart"/>
      <w:r w:rsidRPr="00CF13FD">
        <w:rPr>
          <w:rFonts w:ascii="Times New Roman" w:hAnsi="Times New Roman" w:cs="Times New Roman"/>
          <w:spacing w:val="2"/>
          <w:position w:val="2"/>
          <w:sz w:val="28"/>
          <w:szCs w:val="28"/>
        </w:rPr>
        <w:t>Активным образом осуществлялась</w:t>
      </w:r>
      <w:r w:rsidRPr="00CF13FD">
        <w:rPr>
          <w:rFonts w:ascii="Times New Roman" w:eastAsia="Times New Roman" w:hAnsi="Times New Roman" w:cs="Times New Roman"/>
          <w:spacing w:val="2"/>
          <w:position w:val="2"/>
          <w:sz w:val="28"/>
          <w:szCs w:val="28"/>
        </w:rPr>
        <w:t xml:space="preserve"> работа по недопущению выпуска недоброкачественной и опасной в ветеринарно-санитарном отношении продукции </w:t>
      </w:r>
      <w:r w:rsidR="00C34008" w:rsidRPr="00CF13FD">
        <w:rPr>
          <w:rFonts w:ascii="Times New Roman" w:hAnsi="Times New Roman" w:cs="Times New Roman"/>
          <w:spacing w:val="2"/>
          <w:position w:val="2"/>
          <w:sz w:val="28"/>
          <w:szCs w:val="28"/>
        </w:rPr>
        <w:t>животного происхождения</w:t>
      </w:r>
      <w:r w:rsidR="00AE2249">
        <w:rPr>
          <w:rFonts w:ascii="Times New Roman" w:hAnsi="Times New Roman" w:cs="Times New Roman"/>
          <w:spacing w:val="2"/>
          <w:position w:val="2"/>
          <w:sz w:val="28"/>
          <w:szCs w:val="28"/>
        </w:rPr>
        <w:t xml:space="preserve">  </w:t>
      </w:r>
      <w:r w:rsidR="00E47669">
        <w:rPr>
          <w:rFonts w:ascii="Times New Roman" w:hAnsi="Times New Roman" w:cs="Times New Roman"/>
          <w:spacing w:val="2"/>
          <w:position w:val="2"/>
          <w:sz w:val="28"/>
          <w:szCs w:val="28"/>
        </w:rPr>
        <w:t>н</w:t>
      </w:r>
      <w:r w:rsidR="00231C5C" w:rsidRPr="00231C5C">
        <w:rPr>
          <w:rFonts w:ascii="Times New Roman" w:hAnsi="Times New Roman" w:cs="Times New Roman"/>
          <w:spacing w:val="2"/>
          <w:position w:val="2"/>
          <w:sz w:val="28"/>
          <w:szCs w:val="28"/>
        </w:rPr>
        <w:t>а основании приказа № 675 от 30.12.2013 года в рамках государственного ветеринарного лабораторного мониторинга остатков запрещенных и вредных веществ в организме живых животных, продукции животного происхождения и кормах запланировано и проведено 8244   исследований, выявлено  138 положительных результатов.</w:t>
      </w:r>
      <w:proofErr w:type="gramEnd"/>
      <w:r w:rsidR="00231C5C" w:rsidRPr="00231C5C">
        <w:rPr>
          <w:rFonts w:ascii="Times New Roman" w:hAnsi="Times New Roman" w:cs="Times New Roman"/>
          <w:spacing w:val="2"/>
          <w:position w:val="2"/>
          <w:sz w:val="28"/>
          <w:szCs w:val="28"/>
        </w:rPr>
        <w:t xml:space="preserve"> Основные выявления: </w:t>
      </w:r>
      <w:proofErr w:type="spellStart"/>
      <w:r w:rsidR="00231C5C" w:rsidRPr="00231C5C">
        <w:rPr>
          <w:rFonts w:ascii="Times New Roman" w:hAnsi="Times New Roman" w:cs="Times New Roman"/>
          <w:spacing w:val="2"/>
          <w:position w:val="2"/>
          <w:sz w:val="28"/>
          <w:szCs w:val="28"/>
        </w:rPr>
        <w:t>КМАФАнМ</w:t>
      </w:r>
      <w:proofErr w:type="spellEnd"/>
      <w:r w:rsidR="00231C5C" w:rsidRPr="00231C5C">
        <w:rPr>
          <w:rFonts w:ascii="Times New Roman" w:hAnsi="Times New Roman" w:cs="Times New Roman"/>
          <w:spacing w:val="2"/>
          <w:position w:val="2"/>
          <w:sz w:val="28"/>
          <w:szCs w:val="28"/>
        </w:rPr>
        <w:t>, БГКП, лист</w:t>
      </w:r>
      <w:r w:rsidR="00E47669">
        <w:rPr>
          <w:rFonts w:ascii="Times New Roman" w:hAnsi="Times New Roman" w:cs="Times New Roman"/>
          <w:spacing w:val="2"/>
          <w:position w:val="2"/>
          <w:sz w:val="28"/>
          <w:szCs w:val="28"/>
        </w:rPr>
        <w:t xml:space="preserve">ерия, сальмонеллы, </w:t>
      </w:r>
      <w:proofErr w:type="spellStart"/>
      <w:r w:rsidR="00E47669">
        <w:rPr>
          <w:rFonts w:ascii="Times New Roman" w:hAnsi="Times New Roman" w:cs="Times New Roman"/>
          <w:spacing w:val="2"/>
          <w:position w:val="2"/>
          <w:sz w:val="28"/>
          <w:szCs w:val="28"/>
        </w:rPr>
        <w:t>афлатоксин</w:t>
      </w:r>
      <w:proofErr w:type="spellEnd"/>
      <w:r w:rsidR="00E47669">
        <w:rPr>
          <w:rFonts w:ascii="Times New Roman" w:hAnsi="Times New Roman" w:cs="Times New Roman"/>
          <w:spacing w:val="2"/>
          <w:position w:val="2"/>
          <w:sz w:val="28"/>
          <w:szCs w:val="28"/>
        </w:rPr>
        <w:t xml:space="preserve"> М</w:t>
      </w:r>
      <w:r w:rsidR="00231C5C" w:rsidRPr="00231C5C">
        <w:rPr>
          <w:rFonts w:ascii="Times New Roman" w:hAnsi="Times New Roman" w:cs="Times New Roman"/>
          <w:spacing w:val="2"/>
          <w:position w:val="2"/>
          <w:sz w:val="28"/>
          <w:szCs w:val="28"/>
        </w:rPr>
        <w:t xml:space="preserve">, </w:t>
      </w:r>
      <w:proofErr w:type="spellStart"/>
      <w:r w:rsidR="00231C5C" w:rsidRPr="00231C5C">
        <w:rPr>
          <w:rFonts w:ascii="Times New Roman" w:hAnsi="Times New Roman" w:cs="Times New Roman"/>
          <w:spacing w:val="2"/>
          <w:position w:val="2"/>
          <w:sz w:val="28"/>
          <w:szCs w:val="28"/>
        </w:rPr>
        <w:t>нитрофураны</w:t>
      </w:r>
      <w:proofErr w:type="spellEnd"/>
      <w:r w:rsidR="00231C5C" w:rsidRPr="00231C5C">
        <w:rPr>
          <w:rFonts w:ascii="Times New Roman" w:hAnsi="Times New Roman" w:cs="Times New Roman"/>
          <w:spacing w:val="2"/>
          <w:position w:val="2"/>
          <w:sz w:val="28"/>
          <w:szCs w:val="28"/>
        </w:rPr>
        <w:t xml:space="preserve">, общая бактериальная обсемененность. </w:t>
      </w:r>
    </w:p>
    <w:p w:rsidR="00AE2249" w:rsidRDefault="00AE2249" w:rsidP="00AE2249">
      <w:pPr>
        <w:spacing w:after="0"/>
        <w:ind w:firstLine="709"/>
        <w:jc w:val="center"/>
        <w:rPr>
          <w:rFonts w:ascii="Times New Roman" w:hAnsi="Times New Roman" w:cs="Times New Roman"/>
          <w:spacing w:val="2"/>
          <w:position w:val="2"/>
          <w:sz w:val="28"/>
          <w:szCs w:val="28"/>
        </w:rPr>
      </w:pPr>
      <w:r w:rsidRPr="00CF13FD">
        <w:rPr>
          <w:rFonts w:ascii="Times New Roman" w:hAnsi="Times New Roman" w:cs="Times New Roman"/>
          <w:spacing w:val="2"/>
          <w:position w:val="2"/>
          <w:sz w:val="28"/>
          <w:szCs w:val="28"/>
        </w:rPr>
        <w:object w:dxaOrig="7216" w:dyaOrig="5390">
          <v:shape id="_x0000_i1028" type="#_x0000_t75" style="width:231.75pt;height:147pt" o:ole="">
            <v:imagedata r:id="rId12" o:title=""/>
          </v:shape>
          <o:OLEObject Type="Embed" ProgID="PowerPoint.Slide.12" ShapeID="_x0000_i1028" DrawAspect="Content" ObjectID="_1483434058" r:id="rId13"/>
        </w:object>
      </w:r>
    </w:p>
    <w:p w:rsidR="00231C5C" w:rsidRPr="00231C5C" w:rsidRDefault="00231C5C" w:rsidP="00231C5C">
      <w:pPr>
        <w:spacing w:after="0"/>
        <w:ind w:firstLine="709"/>
        <w:jc w:val="both"/>
        <w:rPr>
          <w:rFonts w:ascii="Times New Roman" w:hAnsi="Times New Roman" w:cs="Times New Roman"/>
          <w:spacing w:val="2"/>
          <w:position w:val="2"/>
          <w:sz w:val="28"/>
          <w:szCs w:val="28"/>
        </w:rPr>
      </w:pPr>
      <w:r w:rsidRPr="00231C5C">
        <w:rPr>
          <w:rFonts w:ascii="Times New Roman" w:hAnsi="Times New Roman" w:cs="Times New Roman"/>
          <w:spacing w:val="2"/>
          <w:position w:val="2"/>
          <w:sz w:val="28"/>
          <w:szCs w:val="28"/>
        </w:rPr>
        <w:t xml:space="preserve">На  основании приказа от 30.12.2013 года  № 677 в рамках государственного задания «Проведение лабораторных исследований сырья, продукции животного происхождения, кормов и биологического материала в целях обеспечения качества и безопасности пищевых продуктов» </w:t>
      </w:r>
      <w:r w:rsidR="008F49BF">
        <w:rPr>
          <w:rFonts w:ascii="Times New Roman" w:hAnsi="Times New Roman" w:cs="Times New Roman"/>
          <w:spacing w:val="2"/>
          <w:position w:val="2"/>
          <w:sz w:val="28"/>
          <w:szCs w:val="28"/>
        </w:rPr>
        <w:t xml:space="preserve">запланировано и </w:t>
      </w:r>
      <w:r w:rsidRPr="00231C5C">
        <w:rPr>
          <w:rFonts w:ascii="Times New Roman" w:hAnsi="Times New Roman" w:cs="Times New Roman"/>
          <w:spacing w:val="2"/>
          <w:position w:val="2"/>
          <w:sz w:val="28"/>
          <w:szCs w:val="28"/>
        </w:rPr>
        <w:t xml:space="preserve">проведено </w:t>
      </w:r>
      <w:r w:rsidR="008F49BF" w:rsidRPr="00231C5C">
        <w:rPr>
          <w:rFonts w:ascii="Times New Roman" w:hAnsi="Times New Roman" w:cs="Times New Roman"/>
          <w:spacing w:val="2"/>
          <w:position w:val="2"/>
          <w:sz w:val="28"/>
          <w:szCs w:val="28"/>
        </w:rPr>
        <w:t>4501</w:t>
      </w:r>
      <w:r w:rsidR="008F49BF">
        <w:rPr>
          <w:rFonts w:ascii="Times New Roman" w:hAnsi="Times New Roman" w:cs="Times New Roman"/>
          <w:spacing w:val="2"/>
          <w:position w:val="2"/>
          <w:sz w:val="28"/>
          <w:szCs w:val="28"/>
        </w:rPr>
        <w:t xml:space="preserve"> исследование</w:t>
      </w:r>
      <w:r w:rsidRPr="00231C5C">
        <w:rPr>
          <w:rFonts w:ascii="Times New Roman" w:hAnsi="Times New Roman" w:cs="Times New Roman"/>
          <w:spacing w:val="2"/>
          <w:position w:val="2"/>
          <w:sz w:val="28"/>
          <w:szCs w:val="28"/>
        </w:rPr>
        <w:t xml:space="preserve">, выявлено 23 положительных результата. Основные выявления </w:t>
      </w:r>
      <w:proofErr w:type="spellStart"/>
      <w:r w:rsidRPr="00231C5C">
        <w:rPr>
          <w:rFonts w:ascii="Times New Roman" w:hAnsi="Times New Roman" w:cs="Times New Roman"/>
          <w:spacing w:val="2"/>
          <w:position w:val="2"/>
          <w:sz w:val="28"/>
          <w:szCs w:val="28"/>
        </w:rPr>
        <w:t>КМАФАнМ</w:t>
      </w:r>
      <w:proofErr w:type="spellEnd"/>
      <w:r w:rsidRPr="00231C5C">
        <w:rPr>
          <w:rFonts w:ascii="Times New Roman" w:hAnsi="Times New Roman" w:cs="Times New Roman"/>
          <w:spacing w:val="2"/>
          <w:position w:val="2"/>
          <w:sz w:val="28"/>
          <w:szCs w:val="28"/>
        </w:rPr>
        <w:t>, БГКП, сальмонеллы, Т-2 токсин.</w:t>
      </w:r>
    </w:p>
    <w:p w:rsidR="00F832E2" w:rsidRDefault="00F832E2" w:rsidP="00231C5C">
      <w:pPr>
        <w:spacing w:after="0" w:line="240" w:lineRule="auto"/>
        <w:ind w:firstLine="380"/>
        <w:jc w:val="both"/>
        <w:rPr>
          <w:rFonts w:ascii="Times New Roman" w:eastAsia="Times New Roman" w:hAnsi="Times New Roman" w:cs="Times New Roman"/>
          <w:spacing w:val="2"/>
          <w:position w:val="2"/>
          <w:sz w:val="28"/>
          <w:szCs w:val="28"/>
        </w:rPr>
      </w:pPr>
      <w:r w:rsidRPr="00231C5C">
        <w:rPr>
          <w:rFonts w:ascii="Times New Roman" w:eastAsia="Times New Roman" w:hAnsi="Times New Roman" w:cs="Times New Roman"/>
          <w:spacing w:val="2"/>
          <w:position w:val="2"/>
          <w:sz w:val="28"/>
          <w:szCs w:val="28"/>
        </w:rPr>
        <w:t xml:space="preserve">На предприятиях допустивших выпуск недоброкачественной продукции введен  режим усиленного лабораторного контроля. </w:t>
      </w:r>
    </w:p>
    <w:p w:rsidR="00AE2249" w:rsidRPr="00231C5C" w:rsidRDefault="00AE2249" w:rsidP="00AE2249">
      <w:pPr>
        <w:spacing w:after="0" w:line="240" w:lineRule="auto"/>
        <w:ind w:firstLine="380"/>
        <w:jc w:val="center"/>
        <w:rPr>
          <w:rFonts w:ascii="Times New Roman" w:eastAsia="Times New Roman" w:hAnsi="Times New Roman" w:cs="Times New Roman"/>
          <w:spacing w:val="2"/>
          <w:position w:val="2"/>
          <w:sz w:val="28"/>
          <w:szCs w:val="28"/>
        </w:rPr>
      </w:pPr>
      <w:r w:rsidRPr="00AE2249">
        <w:rPr>
          <w:rFonts w:ascii="Times New Roman" w:eastAsia="Times New Roman" w:hAnsi="Times New Roman" w:cs="Times New Roman"/>
          <w:spacing w:val="2"/>
          <w:position w:val="2"/>
          <w:sz w:val="28"/>
          <w:szCs w:val="28"/>
        </w:rPr>
        <w:drawing>
          <wp:inline distT="0" distB="0" distL="0" distR="0">
            <wp:extent cx="2506980" cy="1771650"/>
            <wp:effectExtent l="19050" t="0" r="7620" b="0"/>
            <wp:docPr id="3" name="Рисунок 8" descr="\\192.168.1.5\отделы\301\777 Соколов А.В\Фотоотчеты\кабаны\imgpreview[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1.5\отделы\301\777 Соколов А.В\Фотоотчеты\кабаны\imgpreview[9].jpg"/>
                    <pic:cNvPicPr>
                      <a:picLocks noChangeAspect="1" noChangeArrowheads="1"/>
                    </pic:cNvPicPr>
                  </pic:nvPicPr>
                  <pic:blipFill>
                    <a:blip r:embed="rId14" cstate="print"/>
                    <a:srcRect/>
                    <a:stretch>
                      <a:fillRect/>
                    </a:stretch>
                  </pic:blipFill>
                  <pic:spPr bwMode="auto">
                    <a:xfrm>
                      <a:off x="0" y="0"/>
                      <a:ext cx="2506579" cy="1771367"/>
                    </a:xfrm>
                    <a:prstGeom prst="rect">
                      <a:avLst/>
                    </a:prstGeom>
                    <a:noFill/>
                    <a:ln w="9525">
                      <a:noFill/>
                      <a:miter lim="800000"/>
                      <a:headEnd/>
                      <a:tailEnd/>
                    </a:ln>
                  </pic:spPr>
                </pic:pic>
              </a:graphicData>
            </a:graphic>
          </wp:inline>
        </w:drawing>
      </w:r>
    </w:p>
    <w:p w:rsidR="00F832E2" w:rsidRDefault="00121654" w:rsidP="00AE2249">
      <w:pPr>
        <w:spacing w:after="0" w:line="240" w:lineRule="auto"/>
        <w:ind w:firstLine="708"/>
        <w:jc w:val="both"/>
        <w:rPr>
          <w:rFonts w:ascii="Times New Roman" w:hAnsi="Times New Roman" w:cs="Times New Roman"/>
          <w:sz w:val="28"/>
          <w:szCs w:val="28"/>
        </w:rPr>
      </w:pPr>
      <w:proofErr w:type="gramStart"/>
      <w:r w:rsidRPr="00231C5C">
        <w:rPr>
          <w:rFonts w:ascii="Times New Roman" w:eastAsia="Times New Roman" w:hAnsi="Times New Roman" w:cs="Times New Roman"/>
          <w:spacing w:val="2"/>
          <w:position w:val="2"/>
          <w:sz w:val="28"/>
          <w:szCs w:val="28"/>
        </w:rPr>
        <w:t>С целью контроля эпизоотической ситуации в области по особо опасным и заразным болезням животных,</w:t>
      </w:r>
      <w:r w:rsidR="00AE2249">
        <w:rPr>
          <w:rFonts w:ascii="Times New Roman" w:eastAsia="Times New Roman" w:hAnsi="Times New Roman" w:cs="Times New Roman"/>
          <w:spacing w:val="2"/>
          <w:position w:val="2"/>
          <w:sz w:val="28"/>
          <w:szCs w:val="28"/>
        </w:rPr>
        <w:t xml:space="preserve"> </w:t>
      </w:r>
      <w:r w:rsidR="00F832E2" w:rsidRPr="001A5C1E">
        <w:rPr>
          <w:rFonts w:ascii="Times New Roman" w:eastAsia="Times New Roman" w:hAnsi="Times New Roman" w:cs="Times New Roman"/>
          <w:spacing w:val="2"/>
          <w:position w:val="2"/>
          <w:sz w:val="28"/>
          <w:szCs w:val="28"/>
        </w:rPr>
        <w:t xml:space="preserve">в подведомственной управлению испытательной </w:t>
      </w:r>
      <w:r w:rsidR="001A5C1E">
        <w:rPr>
          <w:rFonts w:ascii="Times New Roman" w:eastAsia="Times New Roman" w:hAnsi="Times New Roman" w:cs="Times New Roman"/>
          <w:spacing w:val="2"/>
          <w:position w:val="2"/>
          <w:sz w:val="28"/>
          <w:szCs w:val="28"/>
        </w:rPr>
        <w:t xml:space="preserve">лаборатории </w:t>
      </w:r>
      <w:r w:rsidR="00034BC8">
        <w:rPr>
          <w:rFonts w:ascii="Times New Roman" w:eastAsia="Times New Roman" w:hAnsi="Times New Roman" w:cs="Times New Roman"/>
          <w:spacing w:val="2"/>
          <w:position w:val="2"/>
          <w:sz w:val="28"/>
          <w:szCs w:val="28"/>
        </w:rPr>
        <w:t xml:space="preserve">                    </w:t>
      </w:r>
      <w:r w:rsidR="001A5C1E">
        <w:rPr>
          <w:rFonts w:ascii="Times New Roman" w:eastAsia="Times New Roman" w:hAnsi="Times New Roman" w:cs="Times New Roman"/>
          <w:spacing w:val="2"/>
          <w:position w:val="2"/>
          <w:sz w:val="28"/>
          <w:szCs w:val="28"/>
        </w:rPr>
        <w:t>ФГБУ «Оренбургский р</w:t>
      </w:r>
      <w:r w:rsidR="00F832E2" w:rsidRPr="001A5C1E">
        <w:rPr>
          <w:rFonts w:ascii="Times New Roman" w:eastAsia="Times New Roman" w:hAnsi="Times New Roman" w:cs="Times New Roman"/>
          <w:spacing w:val="2"/>
          <w:position w:val="2"/>
          <w:sz w:val="28"/>
          <w:szCs w:val="28"/>
        </w:rPr>
        <w:t xml:space="preserve">еферентный центр Россельхознадзора» за отчетный </w:t>
      </w:r>
      <w:r w:rsidR="001A5C1E" w:rsidRPr="001A5C1E">
        <w:rPr>
          <w:rFonts w:ascii="Times New Roman" w:eastAsia="Times New Roman" w:hAnsi="Times New Roman" w:cs="Times New Roman"/>
          <w:spacing w:val="2"/>
          <w:position w:val="2"/>
          <w:sz w:val="28"/>
          <w:szCs w:val="28"/>
        </w:rPr>
        <w:t>период проведено  13657</w:t>
      </w:r>
      <w:r w:rsidR="00F832E2" w:rsidRPr="001A5C1E">
        <w:rPr>
          <w:rFonts w:ascii="Times New Roman" w:hAnsi="Times New Roman" w:cs="Times New Roman"/>
          <w:spacing w:val="2"/>
          <w:position w:val="2"/>
          <w:sz w:val="28"/>
          <w:szCs w:val="28"/>
        </w:rPr>
        <w:t xml:space="preserve"> исследований</w:t>
      </w:r>
      <w:r w:rsidR="00F832E2" w:rsidRPr="001A5C1E">
        <w:rPr>
          <w:rFonts w:ascii="Times New Roman" w:eastAsia="Times New Roman" w:hAnsi="Times New Roman" w:cs="Times New Roman"/>
          <w:spacing w:val="2"/>
          <w:position w:val="2"/>
          <w:sz w:val="28"/>
          <w:szCs w:val="28"/>
        </w:rPr>
        <w:t xml:space="preserve"> биологического и</w:t>
      </w:r>
      <w:r w:rsidR="001A5C1E" w:rsidRPr="001A5C1E">
        <w:rPr>
          <w:rFonts w:ascii="Times New Roman" w:eastAsia="Times New Roman" w:hAnsi="Times New Roman" w:cs="Times New Roman"/>
          <w:spacing w:val="2"/>
          <w:position w:val="2"/>
          <w:sz w:val="28"/>
          <w:szCs w:val="28"/>
        </w:rPr>
        <w:t xml:space="preserve"> патматериала,  в т</w:t>
      </w:r>
      <w:r w:rsidR="001A5C1E">
        <w:rPr>
          <w:rFonts w:ascii="Times New Roman" w:eastAsia="Times New Roman" w:hAnsi="Times New Roman" w:cs="Times New Roman"/>
          <w:spacing w:val="2"/>
          <w:position w:val="2"/>
          <w:sz w:val="28"/>
          <w:szCs w:val="28"/>
        </w:rPr>
        <w:t xml:space="preserve">ом числе: </w:t>
      </w:r>
      <w:r w:rsidR="001A5C1E" w:rsidRPr="001A5C1E">
        <w:rPr>
          <w:rFonts w:ascii="Times New Roman" w:hAnsi="Times New Roman" w:cs="Times New Roman"/>
          <w:spacing w:val="2"/>
          <w:position w:val="2"/>
          <w:sz w:val="28"/>
          <w:szCs w:val="28"/>
        </w:rPr>
        <w:t>африканская чума свиней</w:t>
      </w:r>
      <w:r w:rsidR="001A5C1E">
        <w:rPr>
          <w:rFonts w:ascii="Times New Roman" w:hAnsi="Times New Roman" w:cs="Times New Roman"/>
          <w:spacing w:val="2"/>
          <w:position w:val="2"/>
          <w:sz w:val="28"/>
          <w:szCs w:val="28"/>
        </w:rPr>
        <w:t xml:space="preserve"> - 4977</w:t>
      </w:r>
      <w:r w:rsidR="001A5C1E" w:rsidRPr="001A5C1E">
        <w:rPr>
          <w:rFonts w:ascii="Times New Roman" w:hAnsi="Times New Roman" w:cs="Times New Roman"/>
          <w:spacing w:val="2"/>
          <w:position w:val="2"/>
          <w:sz w:val="28"/>
          <w:szCs w:val="28"/>
        </w:rPr>
        <w:t>, классическая чума свиней</w:t>
      </w:r>
      <w:r w:rsidR="001A5C1E">
        <w:rPr>
          <w:rFonts w:ascii="Times New Roman" w:hAnsi="Times New Roman" w:cs="Times New Roman"/>
          <w:spacing w:val="2"/>
          <w:position w:val="2"/>
          <w:sz w:val="28"/>
          <w:szCs w:val="28"/>
        </w:rPr>
        <w:t xml:space="preserve"> - 3959</w:t>
      </w:r>
      <w:r w:rsidR="001A5C1E" w:rsidRPr="001A5C1E">
        <w:rPr>
          <w:rFonts w:ascii="Times New Roman" w:hAnsi="Times New Roman" w:cs="Times New Roman"/>
          <w:spacing w:val="2"/>
          <w:position w:val="2"/>
          <w:sz w:val="28"/>
          <w:szCs w:val="28"/>
        </w:rPr>
        <w:t xml:space="preserve">,  </w:t>
      </w:r>
      <w:r w:rsidR="001A5C1E">
        <w:rPr>
          <w:rFonts w:ascii="Times New Roman" w:hAnsi="Times New Roman" w:cs="Times New Roman"/>
          <w:spacing w:val="2"/>
          <w:position w:val="2"/>
          <w:sz w:val="28"/>
          <w:szCs w:val="28"/>
        </w:rPr>
        <w:t>грипп птиц - 2911</w:t>
      </w:r>
      <w:r w:rsidR="001A5C1E" w:rsidRPr="001A5C1E">
        <w:rPr>
          <w:rFonts w:ascii="Times New Roman" w:hAnsi="Times New Roman" w:cs="Times New Roman"/>
          <w:spacing w:val="2"/>
          <w:position w:val="2"/>
          <w:sz w:val="28"/>
          <w:szCs w:val="28"/>
        </w:rPr>
        <w:t xml:space="preserve">, </w:t>
      </w:r>
      <w:r w:rsidR="001A5C1E" w:rsidRPr="001A5C1E">
        <w:rPr>
          <w:rFonts w:ascii="Times New Roman" w:hAnsi="Times New Roman" w:cs="Times New Roman"/>
          <w:sz w:val="28"/>
          <w:szCs w:val="28"/>
        </w:rPr>
        <w:t>репродуктивно-респираторный синдром свиней</w:t>
      </w:r>
      <w:r w:rsidR="001A5C1E">
        <w:rPr>
          <w:rFonts w:ascii="Times New Roman" w:hAnsi="Times New Roman" w:cs="Times New Roman"/>
          <w:spacing w:val="2"/>
          <w:position w:val="2"/>
          <w:sz w:val="28"/>
          <w:szCs w:val="28"/>
        </w:rPr>
        <w:t xml:space="preserve"> - 1494</w:t>
      </w:r>
      <w:r w:rsidR="001A5C1E" w:rsidRPr="001A5C1E">
        <w:rPr>
          <w:rFonts w:ascii="Times New Roman" w:hAnsi="Times New Roman" w:cs="Times New Roman"/>
          <w:spacing w:val="2"/>
          <w:position w:val="2"/>
          <w:sz w:val="28"/>
          <w:szCs w:val="28"/>
        </w:rPr>
        <w:t xml:space="preserve">, </w:t>
      </w:r>
      <w:proofErr w:type="spellStart"/>
      <w:r w:rsidR="001A5C1E" w:rsidRPr="001A5C1E">
        <w:rPr>
          <w:rFonts w:ascii="Times New Roman" w:hAnsi="Times New Roman" w:cs="Times New Roman"/>
          <w:spacing w:val="2"/>
          <w:position w:val="2"/>
          <w:sz w:val="28"/>
          <w:szCs w:val="28"/>
        </w:rPr>
        <w:t>акарапидоз</w:t>
      </w:r>
      <w:proofErr w:type="spellEnd"/>
      <w:r w:rsidR="001A5C1E" w:rsidRPr="001A5C1E">
        <w:rPr>
          <w:rFonts w:ascii="Times New Roman" w:hAnsi="Times New Roman" w:cs="Times New Roman"/>
          <w:spacing w:val="2"/>
          <w:position w:val="2"/>
          <w:sz w:val="28"/>
          <w:szCs w:val="28"/>
        </w:rPr>
        <w:t xml:space="preserve">, нозематоз, </w:t>
      </w:r>
      <w:proofErr w:type="spellStart"/>
      <w:r w:rsidR="001A5C1E" w:rsidRPr="001A5C1E">
        <w:rPr>
          <w:rFonts w:ascii="Times New Roman" w:hAnsi="Times New Roman" w:cs="Times New Roman"/>
          <w:spacing w:val="2"/>
          <w:position w:val="2"/>
          <w:sz w:val="28"/>
          <w:szCs w:val="28"/>
        </w:rPr>
        <w:t>варроатоз</w:t>
      </w:r>
      <w:proofErr w:type="spellEnd"/>
      <w:r w:rsidR="001A5C1E" w:rsidRPr="001A5C1E">
        <w:rPr>
          <w:rFonts w:ascii="Times New Roman" w:hAnsi="Times New Roman" w:cs="Times New Roman"/>
          <w:spacing w:val="2"/>
          <w:position w:val="2"/>
          <w:sz w:val="28"/>
          <w:szCs w:val="28"/>
        </w:rPr>
        <w:t xml:space="preserve">, американский </w:t>
      </w:r>
      <w:proofErr w:type="spellStart"/>
      <w:r w:rsidR="001A5C1E" w:rsidRPr="001A5C1E">
        <w:rPr>
          <w:rFonts w:ascii="Times New Roman" w:hAnsi="Times New Roman" w:cs="Times New Roman"/>
          <w:spacing w:val="2"/>
          <w:position w:val="2"/>
          <w:sz w:val="28"/>
          <w:szCs w:val="28"/>
        </w:rPr>
        <w:t>гнилец</w:t>
      </w:r>
      <w:proofErr w:type="spellEnd"/>
      <w:r w:rsidR="001A5C1E" w:rsidRPr="001A5C1E">
        <w:rPr>
          <w:rFonts w:ascii="Times New Roman" w:hAnsi="Times New Roman" w:cs="Times New Roman"/>
          <w:spacing w:val="2"/>
          <w:position w:val="2"/>
          <w:sz w:val="28"/>
          <w:szCs w:val="28"/>
        </w:rPr>
        <w:t xml:space="preserve"> пчел, европейский </w:t>
      </w:r>
      <w:proofErr w:type="spellStart"/>
      <w:r w:rsidR="001A5C1E" w:rsidRPr="001A5C1E">
        <w:rPr>
          <w:rFonts w:ascii="Times New Roman" w:hAnsi="Times New Roman" w:cs="Times New Roman"/>
          <w:spacing w:val="2"/>
          <w:position w:val="2"/>
          <w:sz w:val="28"/>
          <w:szCs w:val="28"/>
        </w:rPr>
        <w:t>гнилец</w:t>
      </w:r>
      <w:proofErr w:type="spellEnd"/>
      <w:r w:rsidR="001A5C1E" w:rsidRPr="001A5C1E">
        <w:rPr>
          <w:rFonts w:ascii="Times New Roman" w:hAnsi="Times New Roman" w:cs="Times New Roman"/>
          <w:spacing w:val="2"/>
          <w:position w:val="2"/>
          <w:sz w:val="28"/>
          <w:szCs w:val="28"/>
        </w:rPr>
        <w:t xml:space="preserve"> пчел</w:t>
      </w:r>
      <w:proofErr w:type="gramEnd"/>
      <w:r w:rsidR="001A5C1E" w:rsidRPr="001A5C1E">
        <w:rPr>
          <w:rFonts w:ascii="Times New Roman" w:hAnsi="Times New Roman" w:cs="Times New Roman"/>
          <w:spacing w:val="2"/>
          <w:position w:val="2"/>
          <w:sz w:val="28"/>
          <w:szCs w:val="28"/>
        </w:rPr>
        <w:t xml:space="preserve"> и сальмонеллез</w:t>
      </w:r>
      <w:r w:rsidR="001A5C1E">
        <w:rPr>
          <w:rFonts w:ascii="Times New Roman" w:hAnsi="Times New Roman" w:cs="Times New Roman"/>
          <w:spacing w:val="2"/>
          <w:position w:val="2"/>
          <w:sz w:val="28"/>
          <w:szCs w:val="28"/>
        </w:rPr>
        <w:t xml:space="preserve"> -  316</w:t>
      </w:r>
      <w:r w:rsidR="00F832E2" w:rsidRPr="001A5C1E">
        <w:rPr>
          <w:rFonts w:ascii="Times New Roman" w:eastAsia="Times New Roman" w:hAnsi="Times New Roman" w:cs="Times New Roman"/>
          <w:spacing w:val="2"/>
          <w:position w:val="2"/>
          <w:sz w:val="28"/>
          <w:szCs w:val="28"/>
        </w:rPr>
        <w:t xml:space="preserve">.  </w:t>
      </w:r>
      <w:proofErr w:type="gramStart"/>
      <w:r w:rsidR="00034BC8" w:rsidRPr="00034BC8">
        <w:rPr>
          <w:rFonts w:ascii="Times New Roman" w:hAnsi="Times New Roman" w:cs="Times New Roman"/>
          <w:spacing w:val="2"/>
          <w:position w:val="2"/>
          <w:sz w:val="28"/>
          <w:szCs w:val="28"/>
        </w:rPr>
        <w:t>При проведении исследований образцов проб (</w:t>
      </w:r>
      <w:proofErr w:type="spellStart"/>
      <w:r w:rsidR="00034BC8" w:rsidRPr="00034BC8">
        <w:rPr>
          <w:rFonts w:ascii="Times New Roman" w:hAnsi="Times New Roman" w:cs="Times New Roman"/>
          <w:spacing w:val="2"/>
          <w:position w:val="2"/>
          <w:sz w:val="28"/>
          <w:szCs w:val="28"/>
        </w:rPr>
        <w:t>патматериал</w:t>
      </w:r>
      <w:proofErr w:type="spellEnd"/>
      <w:r w:rsidR="00034BC8" w:rsidRPr="00034BC8">
        <w:rPr>
          <w:rFonts w:ascii="Times New Roman" w:hAnsi="Times New Roman" w:cs="Times New Roman"/>
          <w:spacing w:val="2"/>
          <w:position w:val="2"/>
          <w:sz w:val="28"/>
          <w:szCs w:val="28"/>
        </w:rPr>
        <w:t xml:space="preserve"> пчел, соты с  расплодом) получены положительные результаты, обнаружены возбудители нозематоза и </w:t>
      </w:r>
      <w:proofErr w:type="spellStart"/>
      <w:r w:rsidR="00034BC8" w:rsidRPr="00034BC8">
        <w:rPr>
          <w:rFonts w:ascii="Times New Roman" w:hAnsi="Times New Roman" w:cs="Times New Roman"/>
          <w:sz w:val="28"/>
          <w:szCs w:val="28"/>
        </w:rPr>
        <w:t>варроатоза</w:t>
      </w:r>
      <w:proofErr w:type="spellEnd"/>
      <w:r w:rsidR="00034BC8" w:rsidRPr="00034BC8">
        <w:rPr>
          <w:rFonts w:ascii="Times New Roman" w:hAnsi="Times New Roman" w:cs="Times New Roman"/>
          <w:sz w:val="28"/>
          <w:szCs w:val="28"/>
        </w:rPr>
        <w:t>, а также при проведении исследований в трех пробах колбасных изделий (производитель ОАО «Великолукский мясокомбинат», Псковская область, г. Великие Луки, ул. Литейная, д. 17) методом ПЦР получен положительный результат, обнаружен генетический материал (ДНК) возбудителя африканской чумы свиней, данные пробы для подтверждения результатов были</w:t>
      </w:r>
      <w:proofErr w:type="gramEnd"/>
      <w:r w:rsidR="00034BC8" w:rsidRPr="00034BC8">
        <w:rPr>
          <w:rFonts w:ascii="Times New Roman" w:hAnsi="Times New Roman" w:cs="Times New Roman"/>
          <w:sz w:val="28"/>
          <w:szCs w:val="28"/>
        </w:rPr>
        <w:t xml:space="preserve"> направлены в ГНУ «</w:t>
      </w:r>
      <w:proofErr w:type="spellStart"/>
      <w:r w:rsidR="00034BC8" w:rsidRPr="00034BC8">
        <w:rPr>
          <w:rFonts w:ascii="Times New Roman" w:hAnsi="Times New Roman" w:cs="Times New Roman"/>
          <w:sz w:val="28"/>
          <w:szCs w:val="28"/>
        </w:rPr>
        <w:t>ВНИИВВиМ</w:t>
      </w:r>
      <w:proofErr w:type="spellEnd"/>
      <w:r w:rsidR="00034BC8" w:rsidRPr="00034BC8">
        <w:rPr>
          <w:rFonts w:ascii="Times New Roman" w:hAnsi="Times New Roman" w:cs="Times New Roman"/>
          <w:sz w:val="28"/>
          <w:szCs w:val="28"/>
        </w:rPr>
        <w:t>» г. Покров, положительный результат подтвердился.</w:t>
      </w:r>
    </w:p>
    <w:p w:rsidR="00AE2249" w:rsidRDefault="00AE2249" w:rsidP="00AE2249">
      <w:pPr>
        <w:spacing w:after="0" w:line="240" w:lineRule="auto"/>
        <w:ind w:firstLine="708"/>
        <w:jc w:val="both"/>
        <w:rPr>
          <w:rFonts w:ascii="Times New Roman" w:hAnsi="Times New Roman" w:cs="Times New Roman"/>
          <w:sz w:val="28"/>
          <w:szCs w:val="28"/>
        </w:rPr>
      </w:pPr>
    </w:p>
    <w:p w:rsidR="00AE2249" w:rsidRPr="001A5C1E" w:rsidRDefault="00AE2249" w:rsidP="00AE2249">
      <w:pPr>
        <w:spacing w:after="0" w:line="240" w:lineRule="auto"/>
        <w:ind w:firstLine="708"/>
        <w:jc w:val="center"/>
        <w:rPr>
          <w:rFonts w:ascii="Times New Roman" w:eastAsia="Times New Roman" w:hAnsi="Times New Roman" w:cs="Times New Roman"/>
          <w:spacing w:val="2"/>
          <w:position w:val="2"/>
          <w:sz w:val="28"/>
          <w:szCs w:val="28"/>
        </w:rPr>
      </w:pPr>
      <w:r w:rsidRPr="00AE2249">
        <w:rPr>
          <w:rFonts w:ascii="Times New Roman" w:hAnsi="Times New Roman" w:cs="Times New Roman"/>
          <w:sz w:val="28"/>
          <w:szCs w:val="28"/>
        </w:rPr>
        <w:lastRenderedPageBreak/>
        <w:drawing>
          <wp:inline distT="0" distB="0" distL="0" distR="0">
            <wp:extent cx="3021330" cy="2099459"/>
            <wp:effectExtent l="19050" t="0" r="762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rot="10800000" flipV="1">
                      <a:off x="0" y="0"/>
                      <a:ext cx="3016315" cy="2095974"/>
                    </a:xfrm>
                    <a:prstGeom prst="rect">
                      <a:avLst/>
                    </a:prstGeom>
                    <a:noFill/>
                    <a:ln w="9525">
                      <a:noFill/>
                      <a:miter lim="800000"/>
                      <a:headEnd/>
                      <a:tailEnd/>
                    </a:ln>
                  </pic:spPr>
                </pic:pic>
              </a:graphicData>
            </a:graphic>
          </wp:inline>
        </w:drawing>
      </w:r>
    </w:p>
    <w:p w:rsidR="00C34008" w:rsidRPr="008F49BF" w:rsidRDefault="00C34008" w:rsidP="00E47669">
      <w:pPr>
        <w:spacing w:after="0" w:line="240" w:lineRule="auto"/>
        <w:ind w:firstLine="708"/>
        <w:jc w:val="both"/>
        <w:rPr>
          <w:rFonts w:ascii="Times New Roman" w:eastAsia="Times New Roman" w:hAnsi="Times New Roman" w:cs="Times New Roman"/>
          <w:sz w:val="28"/>
          <w:szCs w:val="28"/>
        </w:rPr>
      </w:pPr>
      <w:r w:rsidRPr="008F49BF">
        <w:rPr>
          <w:rFonts w:ascii="Times New Roman" w:eastAsia="Times New Roman" w:hAnsi="Times New Roman" w:cs="Times New Roman"/>
          <w:sz w:val="28"/>
          <w:szCs w:val="28"/>
        </w:rPr>
        <w:t>Во  в</w:t>
      </w:r>
      <w:r w:rsidR="00034BC8" w:rsidRPr="008F49BF">
        <w:rPr>
          <w:rFonts w:ascii="Times New Roman" w:eastAsia="Times New Roman" w:hAnsi="Times New Roman" w:cs="Times New Roman"/>
          <w:sz w:val="28"/>
          <w:szCs w:val="28"/>
        </w:rPr>
        <w:t>заимодействии  с</w:t>
      </w:r>
      <w:r w:rsidRPr="008F49BF">
        <w:rPr>
          <w:rFonts w:ascii="Times New Roman" w:eastAsia="Times New Roman" w:hAnsi="Times New Roman" w:cs="Times New Roman"/>
          <w:sz w:val="28"/>
          <w:szCs w:val="28"/>
        </w:rPr>
        <w:t xml:space="preserve"> ФГБУ «ВНИИЗЖ», г. Владимир проведена  совместная работа, </w:t>
      </w:r>
      <w:r w:rsidR="008F49BF" w:rsidRPr="008F49BF">
        <w:rPr>
          <w:rFonts w:ascii="Times New Roman" w:hAnsi="Times New Roman" w:cs="Times New Roman"/>
          <w:sz w:val="28"/>
          <w:szCs w:val="28"/>
        </w:rPr>
        <w:t>запланировано и отобрано проб</w:t>
      </w:r>
      <w:r w:rsidRPr="008F49BF">
        <w:rPr>
          <w:rFonts w:ascii="Times New Roman" w:eastAsia="Times New Roman" w:hAnsi="Times New Roman" w:cs="Times New Roman"/>
          <w:sz w:val="28"/>
          <w:szCs w:val="28"/>
        </w:rPr>
        <w:t xml:space="preserve"> </w:t>
      </w:r>
      <w:proofErr w:type="gramStart"/>
      <w:r w:rsidRPr="008F49BF">
        <w:rPr>
          <w:rFonts w:ascii="Times New Roman" w:eastAsia="Times New Roman" w:hAnsi="Times New Roman" w:cs="Times New Roman"/>
          <w:sz w:val="28"/>
          <w:szCs w:val="28"/>
        </w:rPr>
        <w:t>на</w:t>
      </w:r>
      <w:proofErr w:type="gramEnd"/>
      <w:r w:rsidRPr="008F49BF">
        <w:rPr>
          <w:rFonts w:ascii="Times New Roman" w:eastAsia="Times New Roman" w:hAnsi="Times New Roman" w:cs="Times New Roman"/>
          <w:sz w:val="28"/>
          <w:szCs w:val="28"/>
        </w:rPr>
        <w:t xml:space="preserve">: </w:t>
      </w:r>
    </w:p>
    <w:p w:rsidR="00034BC8" w:rsidRPr="00034BC8" w:rsidRDefault="00034BC8" w:rsidP="00034BC8">
      <w:pPr>
        <w:ind w:firstLine="708"/>
        <w:jc w:val="both"/>
        <w:rPr>
          <w:rFonts w:ascii="Times New Roman" w:hAnsi="Times New Roman" w:cs="Times New Roman"/>
          <w:sz w:val="28"/>
          <w:szCs w:val="28"/>
        </w:rPr>
      </w:pPr>
      <w:proofErr w:type="gramStart"/>
      <w:r w:rsidRPr="00034BC8">
        <w:rPr>
          <w:rFonts w:ascii="Times New Roman" w:hAnsi="Times New Roman" w:cs="Times New Roman"/>
          <w:sz w:val="28"/>
          <w:szCs w:val="28"/>
        </w:rPr>
        <w:t xml:space="preserve">ящур </w:t>
      </w:r>
      <w:r w:rsidR="00E47669">
        <w:rPr>
          <w:rFonts w:ascii="Times New Roman" w:hAnsi="Times New Roman" w:cs="Times New Roman"/>
          <w:sz w:val="28"/>
          <w:szCs w:val="28"/>
        </w:rPr>
        <w:t>–</w:t>
      </w:r>
      <w:r w:rsidRPr="00034BC8">
        <w:rPr>
          <w:rFonts w:ascii="Times New Roman" w:hAnsi="Times New Roman" w:cs="Times New Roman"/>
          <w:sz w:val="28"/>
          <w:szCs w:val="28"/>
        </w:rPr>
        <w:t xml:space="preserve"> 750</w:t>
      </w:r>
      <w:r w:rsidR="00E47669">
        <w:rPr>
          <w:rFonts w:ascii="Times New Roman" w:hAnsi="Times New Roman" w:cs="Times New Roman"/>
          <w:sz w:val="28"/>
          <w:szCs w:val="28"/>
        </w:rPr>
        <w:t xml:space="preserve"> проб</w:t>
      </w:r>
      <w:r w:rsidRPr="00034BC8">
        <w:rPr>
          <w:rFonts w:ascii="Times New Roman" w:hAnsi="Times New Roman" w:cs="Times New Roman"/>
          <w:sz w:val="28"/>
          <w:szCs w:val="28"/>
        </w:rPr>
        <w:t xml:space="preserve">, </w:t>
      </w:r>
      <w:proofErr w:type="spellStart"/>
      <w:r w:rsidRPr="00034BC8">
        <w:rPr>
          <w:rFonts w:ascii="Times New Roman" w:hAnsi="Times New Roman" w:cs="Times New Roman"/>
          <w:sz w:val="28"/>
          <w:szCs w:val="28"/>
        </w:rPr>
        <w:t>губкообразная</w:t>
      </w:r>
      <w:proofErr w:type="spellEnd"/>
      <w:r w:rsidRPr="00034BC8">
        <w:rPr>
          <w:rFonts w:ascii="Times New Roman" w:hAnsi="Times New Roman" w:cs="Times New Roman"/>
          <w:sz w:val="28"/>
          <w:szCs w:val="28"/>
        </w:rPr>
        <w:t xml:space="preserve"> энцефалопатия – 344</w:t>
      </w:r>
      <w:r w:rsidR="00E47669">
        <w:rPr>
          <w:rFonts w:ascii="Times New Roman" w:hAnsi="Times New Roman" w:cs="Times New Roman"/>
          <w:sz w:val="28"/>
          <w:szCs w:val="28"/>
        </w:rPr>
        <w:t xml:space="preserve"> пробы</w:t>
      </w:r>
      <w:r w:rsidRPr="00034BC8">
        <w:rPr>
          <w:rFonts w:ascii="Times New Roman" w:hAnsi="Times New Roman" w:cs="Times New Roman"/>
          <w:sz w:val="28"/>
          <w:szCs w:val="28"/>
        </w:rPr>
        <w:t>, оспа овец – 1053</w:t>
      </w:r>
      <w:r w:rsidR="00E47669">
        <w:rPr>
          <w:rFonts w:ascii="Times New Roman" w:hAnsi="Times New Roman" w:cs="Times New Roman"/>
          <w:sz w:val="28"/>
          <w:szCs w:val="28"/>
        </w:rPr>
        <w:t xml:space="preserve"> пробы</w:t>
      </w:r>
      <w:r w:rsidRPr="00034BC8">
        <w:rPr>
          <w:rFonts w:ascii="Times New Roman" w:hAnsi="Times New Roman" w:cs="Times New Roman"/>
          <w:sz w:val="28"/>
          <w:szCs w:val="28"/>
        </w:rPr>
        <w:t xml:space="preserve">, африканская чума свиней, классическая чума свиней, репродуктивно-респираторный синдром свиней </w:t>
      </w:r>
      <w:r w:rsidR="00E47669">
        <w:rPr>
          <w:rFonts w:ascii="Times New Roman" w:hAnsi="Times New Roman" w:cs="Times New Roman"/>
          <w:sz w:val="28"/>
          <w:szCs w:val="28"/>
        </w:rPr>
        <w:t>–</w:t>
      </w:r>
      <w:r w:rsidRPr="00034BC8">
        <w:rPr>
          <w:rFonts w:ascii="Times New Roman" w:hAnsi="Times New Roman" w:cs="Times New Roman"/>
          <w:sz w:val="28"/>
          <w:szCs w:val="28"/>
        </w:rPr>
        <w:t xml:space="preserve"> 900</w:t>
      </w:r>
      <w:r w:rsidR="00E47669">
        <w:rPr>
          <w:rFonts w:ascii="Times New Roman" w:hAnsi="Times New Roman" w:cs="Times New Roman"/>
          <w:sz w:val="28"/>
          <w:szCs w:val="28"/>
        </w:rPr>
        <w:t xml:space="preserve"> проб</w:t>
      </w:r>
      <w:r w:rsidRPr="00034BC8">
        <w:rPr>
          <w:rFonts w:ascii="Times New Roman" w:hAnsi="Times New Roman" w:cs="Times New Roman"/>
          <w:sz w:val="28"/>
          <w:szCs w:val="28"/>
        </w:rPr>
        <w:t xml:space="preserve">, весенняя </w:t>
      </w:r>
      <w:proofErr w:type="spellStart"/>
      <w:r w:rsidRPr="00034BC8">
        <w:rPr>
          <w:rFonts w:ascii="Times New Roman" w:hAnsi="Times New Roman" w:cs="Times New Roman"/>
          <w:sz w:val="28"/>
          <w:szCs w:val="28"/>
        </w:rPr>
        <w:t>виреми</w:t>
      </w:r>
      <w:r w:rsidR="00E47669">
        <w:rPr>
          <w:rFonts w:ascii="Times New Roman" w:hAnsi="Times New Roman" w:cs="Times New Roman"/>
          <w:sz w:val="28"/>
          <w:szCs w:val="28"/>
        </w:rPr>
        <w:t>я</w:t>
      </w:r>
      <w:proofErr w:type="spellEnd"/>
      <w:r w:rsidR="00E47669">
        <w:rPr>
          <w:rFonts w:ascii="Times New Roman" w:hAnsi="Times New Roman" w:cs="Times New Roman"/>
          <w:sz w:val="28"/>
          <w:szCs w:val="28"/>
        </w:rPr>
        <w:t xml:space="preserve"> карповых – 30 проб</w:t>
      </w:r>
      <w:r w:rsidRPr="00034BC8">
        <w:rPr>
          <w:rFonts w:ascii="Times New Roman" w:hAnsi="Times New Roman" w:cs="Times New Roman"/>
          <w:sz w:val="28"/>
          <w:szCs w:val="28"/>
        </w:rPr>
        <w:t>.</w:t>
      </w:r>
      <w:proofErr w:type="gramEnd"/>
      <w:r w:rsidRPr="00034BC8">
        <w:rPr>
          <w:rFonts w:ascii="Times New Roman" w:hAnsi="Times New Roman" w:cs="Times New Roman"/>
          <w:sz w:val="28"/>
          <w:szCs w:val="28"/>
        </w:rPr>
        <w:t xml:space="preserve"> В результате лабораторных диагностических исследований  проб патологического материала  (карпа) отобранных в хозяйстве ИП Самойлова В.С. Оренбургской области, Оренбургского района получен  положительный результат весенняя </w:t>
      </w:r>
      <w:proofErr w:type="spellStart"/>
      <w:r w:rsidRPr="00034BC8">
        <w:rPr>
          <w:rFonts w:ascii="Times New Roman" w:hAnsi="Times New Roman" w:cs="Times New Roman"/>
          <w:sz w:val="28"/>
          <w:szCs w:val="28"/>
        </w:rPr>
        <w:t>виремия</w:t>
      </w:r>
      <w:proofErr w:type="spellEnd"/>
      <w:r w:rsidRPr="00034BC8">
        <w:rPr>
          <w:rFonts w:ascii="Times New Roman" w:hAnsi="Times New Roman" w:cs="Times New Roman"/>
          <w:sz w:val="28"/>
          <w:szCs w:val="28"/>
        </w:rPr>
        <w:t xml:space="preserve"> карповых.</w:t>
      </w:r>
    </w:p>
    <w:p w:rsidR="00F832E2" w:rsidRPr="00321F55" w:rsidRDefault="00F832E2" w:rsidP="00321F55">
      <w:pPr>
        <w:spacing w:after="0" w:line="240" w:lineRule="auto"/>
        <w:ind w:firstLine="708"/>
        <w:jc w:val="both"/>
        <w:rPr>
          <w:rFonts w:ascii="Times New Roman" w:eastAsia="Times New Roman" w:hAnsi="Times New Roman" w:cs="Times New Roman"/>
          <w:sz w:val="28"/>
          <w:szCs w:val="28"/>
        </w:rPr>
      </w:pPr>
      <w:r w:rsidRPr="00321F55">
        <w:rPr>
          <w:rFonts w:ascii="Times New Roman" w:eastAsia="Times New Roman" w:hAnsi="Times New Roman" w:cs="Times New Roman"/>
          <w:sz w:val="28"/>
          <w:szCs w:val="28"/>
        </w:rPr>
        <w:t xml:space="preserve">Через средства массовой информации проводится разъяснительная работа  среди населения области по вопросу профилактики особо опасных болезней животных. </w:t>
      </w:r>
    </w:p>
    <w:p w:rsidR="002F2CF3" w:rsidRPr="00321F55" w:rsidRDefault="00F832E2" w:rsidP="00321F55">
      <w:pPr>
        <w:spacing w:after="0" w:line="240" w:lineRule="auto"/>
        <w:ind w:firstLine="708"/>
        <w:jc w:val="both"/>
        <w:rPr>
          <w:rFonts w:ascii="Times New Roman" w:eastAsia="Times New Roman" w:hAnsi="Times New Roman" w:cs="Times New Roman"/>
          <w:iCs/>
          <w:sz w:val="28"/>
          <w:szCs w:val="28"/>
        </w:rPr>
      </w:pPr>
      <w:r w:rsidRPr="00321F55">
        <w:rPr>
          <w:rFonts w:ascii="Times New Roman" w:eastAsia="Times New Roman" w:hAnsi="Times New Roman" w:cs="Times New Roman"/>
          <w:iCs/>
          <w:sz w:val="28"/>
          <w:szCs w:val="28"/>
        </w:rPr>
        <w:t>Совместно с министерством сельского хозяйства  пищевой и перерабатывающей промышленности  Оренбургской области, Управлением Роспотребнадзора, министерством лесного и охотничьего хозяйства, а также с руководителями, ветеринарными врачами крупных свиноводческих хозяйств были проведены ряд совместных совещаний:</w:t>
      </w:r>
    </w:p>
    <w:p w:rsidR="002F2CF3" w:rsidRPr="00321F55" w:rsidRDefault="002F2CF3" w:rsidP="00AE2249">
      <w:pPr>
        <w:tabs>
          <w:tab w:val="left" w:pos="1134"/>
        </w:tabs>
        <w:ind w:firstLine="284"/>
        <w:jc w:val="both"/>
        <w:rPr>
          <w:rFonts w:ascii="Times New Roman" w:hAnsi="Times New Roman" w:cs="Times New Roman"/>
          <w:sz w:val="28"/>
          <w:szCs w:val="28"/>
        </w:rPr>
      </w:pPr>
      <w:r w:rsidRPr="00321F55">
        <w:rPr>
          <w:rFonts w:ascii="Times New Roman" w:hAnsi="Times New Roman" w:cs="Times New Roman"/>
          <w:sz w:val="28"/>
          <w:szCs w:val="28"/>
        </w:rPr>
        <w:t xml:space="preserve">    -  по инициативе Управления в 2014 году проведено 2 внеочередных заседания специальной комиссии по борьбе с африканской чумой свиней в Оренбургской области. </w:t>
      </w:r>
    </w:p>
    <w:p w:rsidR="00AE2249" w:rsidRDefault="002F2CF3" w:rsidP="00AE2249">
      <w:pPr>
        <w:tabs>
          <w:tab w:val="left" w:pos="1134"/>
        </w:tabs>
        <w:ind w:firstLine="284"/>
        <w:jc w:val="both"/>
        <w:rPr>
          <w:rFonts w:ascii="Times New Roman" w:hAnsi="Times New Roman" w:cs="Times New Roman"/>
          <w:bCs/>
          <w:sz w:val="28"/>
          <w:szCs w:val="28"/>
        </w:rPr>
      </w:pPr>
      <w:r w:rsidRPr="00321F55">
        <w:rPr>
          <w:rFonts w:ascii="Times New Roman" w:hAnsi="Times New Roman" w:cs="Times New Roman"/>
          <w:bCs/>
          <w:sz w:val="28"/>
          <w:szCs w:val="28"/>
        </w:rPr>
        <w:t xml:space="preserve">   - в соответствии с решением Специальной комиссии Управлением Россельхознадзора по Оренбургской области совместно с управлением ветеринарии Министерства сельского хозяйства, пищевой и перерабатывающей промышленности Оренбургской области 19.08.2014г.  организовано и проведено совещание с приглашением представителей оптовой торговли, реализующих на территории области пищевую продукцию, произведенную из свинины, на тему: «Профилактика и недопущение распространения вируса африканской чумы свиней на территорию Оренбургской области».</w:t>
      </w:r>
      <w:r w:rsidR="00321F55" w:rsidRPr="00321F55">
        <w:rPr>
          <w:rFonts w:ascii="Times New Roman" w:hAnsi="Times New Roman" w:cs="Times New Roman"/>
          <w:bCs/>
          <w:sz w:val="28"/>
          <w:szCs w:val="28"/>
        </w:rPr>
        <w:t xml:space="preserve"> </w:t>
      </w:r>
    </w:p>
    <w:p w:rsidR="00AE2249" w:rsidRDefault="002F2CF3" w:rsidP="00AE2249">
      <w:pPr>
        <w:tabs>
          <w:tab w:val="left" w:pos="1134"/>
        </w:tabs>
        <w:ind w:firstLine="567"/>
        <w:jc w:val="both"/>
        <w:rPr>
          <w:rFonts w:ascii="Times New Roman" w:hAnsi="Times New Roman" w:cs="Times New Roman"/>
          <w:bCs/>
          <w:sz w:val="28"/>
          <w:szCs w:val="28"/>
        </w:rPr>
      </w:pPr>
      <w:r w:rsidRPr="00321F55">
        <w:rPr>
          <w:rFonts w:ascii="Times New Roman" w:hAnsi="Times New Roman" w:cs="Times New Roman"/>
          <w:sz w:val="28"/>
          <w:szCs w:val="28"/>
        </w:rPr>
        <w:t xml:space="preserve">Управление Россельхознадзора принимало участие в совещании министерства лесного и охотничьего хозяйства по Оренбургской области, </w:t>
      </w:r>
      <w:r w:rsidRPr="00321F55">
        <w:rPr>
          <w:rFonts w:ascii="Times New Roman" w:hAnsi="Times New Roman" w:cs="Times New Roman"/>
          <w:sz w:val="28"/>
          <w:szCs w:val="28"/>
        </w:rPr>
        <w:lastRenderedPageBreak/>
        <w:t>посвященное проблемам профилактики бешенства и мониторинга       африканской чумы свиней на территории Оренбургской области.</w:t>
      </w:r>
      <w:r w:rsidRPr="00C031EB">
        <w:rPr>
          <w:sz w:val="28"/>
          <w:szCs w:val="28"/>
        </w:rPr>
        <w:t xml:space="preserve">                          </w:t>
      </w:r>
    </w:p>
    <w:p w:rsidR="004577E4" w:rsidRDefault="004577E4" w:rsidP="00AE2249">
      <w:pPr>
        <w:tabs>
          <w:tab w:val="left" w:pos="1134"/>
        </w:tabs>
        <w:ind w:firstLine="567"/>
        <w:jc w:val="both"/>
        <w:rPr>
          <w:rFonts w:ascii="Times New Roman" w:hAnsi="Times New Roman" w:cs="Times New Roman"/>
          <w:color w:val="000000"/>
          <w:sz w:val="28"/>
          <w:szCs w:val="28"/>
        </w:rPr>
      </w:pPr>
      <w:r w:rsidRPr="004577E4">
        <w:rPr>
          <w:rFonts w:ascii="Times New Roman" w:hAnsi="Times New Roman" w:cs="Times New Roman"/>
          <w:color w:val="000000"/>
          <w:sz w:val="28"/>
          <w:szCs w:val="28"/>
        </w:rPr>
        <w:t xml:space="preserve">В 2014 году управлением проведено 145 мероприятий (рейды) на розничных рынках области. </w:t>
      </w:r>
    </w:p>
    <w:p w:rsidR="00AE2249" w:rsidRPr="00AE2249" w:rsidRDefault="00AE2249" w:rsidP="00AE2249">
      <w:pPr>
        <w:tabs>
          <w:tab w:val="left" w:pos="1134"/>
        </w:tabs>
        <w:ind w:firstLine="567"/>
        <w:jc w:val="center"/>
        <w:rPr>
          <w:rFonts w:ascii="Times New Roman" w:hAnsi="Times New Roman" w:cs="Times New Roman"/>
          <w:bCs/>
          <w:sz w:val="28"/>
          <w:szCs w:val="28"/>
        </w:rPr>
      </w:pPr>
      <w:r w:rsidRPr="00AE2249">
        <w:rPr>
          <w:rFonts w:ascii="Times New Roman" w:hAnsi="Times New Roman" w:cs="Times New Roman"/>
          <w:color w:val="000000"/>
          <w:sz w:val="28"/>
          <w:szCs w:val="28"/>
        </w:rPr>
        <w:drawing>
          <wp:inline distT="0" distB="0" distL="0" distR="0">
            <wp:extent cx="2818608" cy="2114550"/>
            <wp:effectExtent l="19050" t="0" r="792" b="0"/>
            <wp:docPr id="11" name="Рисунок 7" descr="C:\Documents and Settings\Admin\Рабочий стол\DSC0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DSC00272.JPG"/>
                    <pic:cNvPicPr>
                      <a:picLocks noChangeAspect="1" noChangeArrowheads="1"/>
                    </pic:cNvPicPr>
                  </pic:nvPicPr>
                  <pic:blipFill>
                    <a:blip r:embed="rId16" cstate="print"/>
                    <a:srcRect/>
                    <a:stretch>
                      <a:fillRect/>
                    </a:stretch>
                  </pic:blipFill>
                  <pic:spPr bwMode="auto">
                    <a:xfrm>
                      <a:off x="0" y="0"/>
                      <a:ext cx="2820482" cy="2115956"/>
                    </a:xfrm>
                    <a:prstGeom prst="rect">
                      <a:avLst/>
                    </a:prstGeom>
                    <a:noFill/>
                    <a:ln w="9525">
                      <a:noFill/>
                      <a:miter lim="800000"/>
                      <a:headEnd/>
                      <a:tailEnd/>
                    </a:ln>
                  </pic:spPr>
                </pic:pic>
              </a:graphicData>
            </a:graphic>
          </wp:inline>
        </w:drawing>
      </w:r>
    </w:p>
    <w:p w:rsidR="004577E4" w:rsidRPr="004577E4" w:rsidRDefault="004577E4" w:rsidP="00AE2249">
      <w:pPr>
        <w:ind w:firstLine="567"/>
        <w:jc w:val="both"/>
        <w:rPr>
          <w:rFonts w:ascii="Times New Roman" w:hAnsi="Times New Roman" w:cs="Times New Roman"/>
          <w:color w:val="000000"/>
          <w:sz w:val="28"/>
          <w:szCs w:val="28"/>
        </w:rPr>
      </w:pPr>
      <w:r w:rsidRPr="004577E4">
        <w:rPr>
          <w:rFonts w:ascii="Times New Roman" w:hAnsi="Times New Roman" w:cs="Times New Roman"/>
          <w:color w:val="000000"/>
          <w:sz w:val="28"/>
          <w:szCs w:val="28"/>
        </w:rPr>
        <w:t xml:space="preserve">Организовано и проведено 40 дежурств на постах УГАДН (Управление государственного автодорожного надзора по Оренбургской области). Работа в данном направлении продолжается и в 2015 году. </w:t>
      </w:r>
    </w:p>
    <w:p w:rsidR="00AE2249" w:rsidRDefault="004577E4" w:rsidP="00AE2249">
      <w:pPr>
        <w:ind w:firstLine="567"/>
        <w:jc w:val="both"/>
        <w:rPr>
          <w:rFonts w:ascii="Times New Roman" w:hAnsi="Times New Roman" w:cs="Times New Roman"/>
          <w:color w:val="000000"/>
          <w:sz w:val="28"/>
          <w:szCs w:val="28"/>
        </w:rPr>
      </w:pPr>
      <w:r w:rsidRPr="004577E4">
        <w:rPr>
          <w:rFonts w:ascii="Times New Roman" w:hAnsi="Times New Roman" w:cs="Times New Roman"/>
          <w:color w:val="000000"/>
          <w:sz w:val="28"/>
          <w:szCs w:val="28"/>
        </w:rPr>
        <w:t>За прошедший год выявлено и пресечено  187 факта неправомерной реализации животноводческой продукции на розничных рынках, в том числе «рынках выходного дня», иных местах скопления граждан «Стихийные рынки».</w:t>
      </w:r>
    </w:p>
    <w:p w:rsidR="00CF13FD" w:rsidRPr="00AE2249" w:rsidRDefault="00F832E2" w:rsidP="00AE2249">
      <w:pPr>
        <w:ind w:firstLine="567"/>
        <w:jc w:val="both"/>
        <w:rPr>
          <w:rFonts w:ascii="Times New Roman" w:hAnsi="Times New Roman" w:cs="Times New Roman"/>
          <w:color w:val="000000"/>
          <w:sz w:val="28"/>
          <w:szCs w:val="28"/>
        </w:rPr>
      </w:pPr>
      <w:r w:rsidRPr="00321F55">
        <w:rPr>
          <w:rFonts w:ascii="Times New Roman" w:hAnsi="Times New Roman" w:cs="Times New Roman"/>
          <w:sz w:val="28"/>
          <w:szCs w:val="28"/>
          <w:shd w:val="clear" w:color="auto" w:fill="FFFFF9"/>
        </w:rPr>
        <w:t>В рамках действующих соглашений с различными органами власти Оренбургской области</w:t>
      </w:r>
      <w:r w:rsidRPr="00321F55">
        <w:rPr>
          <w:rFonts w:ascii="Times New Roman" w:eastAsia="Times New Roman" w:hAnsi="Times New Roman" w:cs="Times New Roman"/>
          <w:sz w:val="28"/>
          <w:szCs w:val="28"/>
          <w:shd w:val="clear" w:color="auto" w:fill="FFFFF9"/>
        </w:rPr>
        <w:t xml:space="preserve"> осуществляется информационный обмен, в том чи</w:t>
      </w:r>
      <w:r w:rsidR="00321F55" w:rsidRPr="00321F55">
        <w:rPr>
          <w:rFonts w:ascii="Times New Roman" w:eastAsia="Times New Roman" w:hAnsi="Times New Roman" w:cs="Times New Roman"/>
          <w:sz w:val="28"/>
          <w:szCs w:val="28"/>
          <w:shd w:val="clear" w:color="auto" w:fill="FFFFF9"/>
        </w:rPr>
        <w:t>сле  дежурства на постах УМВД</w:t>
      </w:r>
      <w:r w:rsidRPr="00321F55">
        <w:rPr>
          <w:rFonts w:ascii="Times New Roman" w:eastAsia="Times New Roman" w:hAnsi="Times New Roman" w:cs="Times New Roman"/>
          <w:sz w:val="28"/>
          <w:szCs w:val="28"/>
          <w:shd w:val="clear" w:color="auto" w:fill="FFFFF9"/>
        </w:rPr>
        <w:t xml:space="preserve">, </w:t>
      </w:r>
      <w:proofErr w:type="gramStart"/>
      <w:r w:rsidRPr="00321F55">
        <w:rPr>
          <w:rFonts w:ascii="Times New Roman" w:eastAsia="Times New Roman" w:hAnsi="Times New Roman" w:cs="Times New Roman"/>
          <w:sz w:val="28"/>
          <w:szCs w:val="28"/>
          <w:shd w:val="clear" w:color="auto" w:fill="FFFFF9"/>
        </w:rPr>
        <w:t>контроль за</w:t>
      </w:r>
      <w:proofErr w:type="gramEnd"/>
      <w:r w:rsidRPr="00321F55">
        <w:rPr>
          <w:rFonts w:ascii="Times New Roman" w:eastAsia="Times New Roman" w:hAnsi="Times New Roman" w:cs="Times New Roman"/>
          <w:sz w:val="28"/>
          <w:szCs w:val="28"/>
          <w:shd w:val="clear" w:color="auto" w:fill="FFFFF9"/>
        </w:rPr>
        <w:t xml:space="preserve"> поступающим сырьем на рынки.</w:t>
      </w:r>
      <w:r w:rsidR="00121654" w:rsidRPr="00321F55">
        <w:rPr>
          <w:rFonts w:ascii="Times New Roman" w:eastAsia="Times New Roman" w:hAnsi="Times New Roman" w:cs="Times New Roman"/>
          <w:b/>
          <w:sz w:val="28"/>
          <w:szCs w:val="28"/>
          <w:u w:val="single"/>
          <w:shd w:val="clear" w:color="auto" w:fill="FFFFF9"/>
        </w:rPr>
        <w:t xml:space="preserve"> </w:t>
      </w:r>
    </w:p>
    <w:p w:rsidR="00CF13FD" w:rsidRPr="004577E4" w:rsidRDefault="00CF13FD" w:rsidP="00CF13FD">
      <w:pPr>
        <w:spacing w:after="0" w:line="240" w:lineRule="auto"/>
        <w:ind w:firstLine="708"/>
        <w:jc w:val="both"/>
        <w:rPr>
          <w:rFonts w:ascii="Times New Roman" w:eastAsia="Times New Roman" w:hAnsi="Times New Roman" w:cs="Times New Roman"/>
          <w:b/>
          <w:color w:val="FF0000"/>
          <w:sz w:val="28"/>
          <w:szCs w:val="28"/>
          <w:u w:val="single"/>
          <w:shd w:val="clear" w:color="auto" w:fill="FFFFF9"/>
        </w:rPr>
      </w:pPr>
    </w:p>
    <w:p w:rsidR="00F832E2" w:rsidRPr="004577E4" w:rsidRDefault="00F832E2" w:rsidP="00CF13FD">
      <w:pPr>
        <w:spacing w:after="0" w:line="360" w:lineRule="auto"/>
        <w:jc w:val="both"/>
        <w:rPr>
          <w:rFonts w:ascii="Times New Roman" w:eastAsia="Times New Roman" w:hAnsi="Times New Roman" w:cs="Times New Roman"/>
          <w:color w:val="FF0000"/>
          <w:sz w:val="28"/>
          <w:szCs w:val="28"/>
          <w:shd w:val="clear" w:color="auto" w:fill="FFFFF9"/>
        </w:rPr>
      </w:pPr>
    </w:p>
    <w:p w:rsidR="00F832E2" w:rsidRDefault="00F832E2" w:rsidP="00CF13FD">
      <w:pPr>
        <w:spacing w:after="0" w:line="360" w:lineRule="auto"/>
        <w:jc w:val="both"/>
        <w:rPr>
          <w:rFonts w:ascii="Times New Roman" w:eastAsia="Times New Roman" w:hAnsi="Times New Roman" w:cs="Times New Roman"/>
          <w:color w:val="FF0000"/>
          <w:sz w:val="28"/>
          <w:szCs w:val="28"/>
          <w:shd w:val="clear" w:color="auto" w:fill="FFFFF9"/>
        </w:rPr>
      </w:pPr>
    </w:p>
    <w:p w:rsidR="00AE2249" w:rsidRDefault="00AE2249" w:rsidP="00CF13FD">
      <w:pPr>
        <w:spacing w:after="0" w:line="360" w:lineRule="auto"/>
        <w:jc w:val="both"/>
        <w:rPr>
          <w:rFonts w:ascii="Times New Roman" w:eastAsia="Times New Roman" w:hAnsi="Times New Roman" w:cs="Times New Roman"/>
          <w:color w:val="FF0000"/>
          <w:sz w:val="28"/>
          <w:szCs w:val="28"/>
          <w:shd w:val="clear" w:color="auto" w:fill="FFFFF9"/>
        </w:rPr>
      </w:pPr>
    </w:p>
    <w:p w:rsidR="00AE2249" w:rsidRDefault="00AE2249" w:rsidP="00CF13FD">
      <w:pPr>
        <w:spacing w:after="0" w:line="360" w:lineRule="auto"/>
        <w:jc w:val="both"/>
        <w:rPr>
          <w:rFonts w:ascii="Times New Roman" w:eastAsia="Times New Roman" w:hAnsi="Times New Roman" w:cs="Times New Roman"/>
          <w:color w:val="FF0000"/>
          <w:sz w:val="28"/>
          <w:szCs w:val="28"/>
          <w:shd w:val="clear" w:color="auto" w:fill="FFFFF9"/>
        </w:rPr>
      </w:pPr>
    </w:p>
    <w:p w:rsidR="00AE2249" w:rsidRPr="004577E4" w:rsidRDefault="00AE2249" w:rsidP="00CF13FD">
      <w:pPr>
        <w:spacing w:after="0" w:line="360" w:lineRule="auto"/>
        <w:jc w:val="both"/>
        <w:rPr>
          <w:rFonts w:ascii="Times New Roman" w:eastAsia="Times New Roman" w:hAnsi="Times New Roman" w:cs="Times New Roman"/>
          <w:color w:val="FF0000"/>
          <w:sz w:val="28"/>
          <w:szCs w:val="28"/>
          <w:shd w:val="clear" w:color="auto" w:fill="FFFFF9"/>
        </w:rPr>
      </w:pPr>
    </w:p>
    <w:p w:rsidR="00CF13FD" w:rsidRPr="00CF13FD" w:rsidRDefault="00CF13FD" w:rsidP="00CF13FD">
      <w:pPr>
        <w:spacing w:after="0" w:line="240" w:lineRule="auto"/>
        <w:ind w:firstLine="708"/>
        <w:jc w:val="both"/>
        <w:rPr>
          <w:rFonts w:ascii="Times New Roman" w:eastAsia="Times New Roman" w:hAnsi="Times New Roman" w:cs="Times New Roman"/>
          <w:b/>
          <w:color w:val="000000"/>
          <w:sz w:val="28"/>
          <w:szCs w:val="28"/>
          <w:u w:val="single"/>
          <w:shd w:val="clear" w:color="auto" w:fill="FFFFF9"/>
        </w:rPr>
      </w:pPr>
    </w:p>
    <w:p w:rsidR="00F832E2" w:rsidRPr="00CF13FD" w:rsidRDefault="00F832E2" w:rsidP="00CF13FD">
      <w:pPr>
        <w:spacing w:after="0" w:line="360" w:lineRule="auto"/>
        <w:jc w:val="both"/>
        <w:rPr>
          <w:rFonts w:ascii="Times New Roman" w:eastAsia="Times New Roman" w:hAnsi="Times New Roman" w:cs="Times New Roman"/>
          <w:color w:val="000000"/>
          <w:sz w:val="28"/>
          <w:szCs w:val="28"/>
          <w:shd w:val="clear" w:color="auto" w:fill="FFFFF9"/>
        </w:rPr>
      </w:pPr>
    </w:p>
    <w:p w:rsidR="00121654" w:rsidRPr="00CF13FD" w:rsidRDefault="00121654" w:rsidP="00CF13FD">
      <w:pPr>
        <w:spacing w:after="0" w:line="240" w:lineRule="auto"/>
        <w:jc w:val="both"/>
        <w:rPr>
          <w:rFonts w:ascii="Times New Roman" w:eastAsia="Times New Roman" w:hAnsi="Times New Roman" w:cs="Times New Roman"/>
          <w:b/>
          <w:sz w:val="28"/>
          <w:szCs w:val="28"/>
        </w:rPr>
      </w:pPr>
    </w:p>
    <w:p w:rsidR="00F832E2" w:rsidRPr="00CF13FD" w:rsidRDefault="00F832E2" w:rsidP="00CF13FD">
      <w:pPr>
        <w:spacing w:after="0" w:line="240" w:lineRule="auto"/>
        <w:jc w:val="both"/>
        <w:rPr>
          <w:rFonts w:ascii="Times New Roman" w:hAnsi="Times New Roman" w:cs="Times New Roman"/>
          <w:sz w:val="28"/>
          <w:szCs w:val="28"/>
        </w:rPr>
      </w:pPr>
    </w:p>
    <w:sectPr w:rsidR="00F832E2" w:rsidRPr="00CF13FD" w:rsidSect="00CF13FD">
      <w:pgSz w:w="11906" w:h="16838"/>
      <w:pgMar w:top="1134" w:right="707" w:bottom="709"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F6175E"/>
    <w:multiLevelType w:val="hybridMultilevel"/>
    <w:tmpl w:val="328C816C"/>
    <w:lvl w:ilvl="0" w:tplc="740EB31E">
      <w:start w:val="3"/>
      <w:numFmt w:val="decimal"/>
      <w:lvlText w:val="%1."/>
      <w:lvlJc w:val="left"/>
      <w:pPr>
        <w:ind w:left="1353"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F832E2"/>
    <w:rsid w:val="00034BC8"/>
    <w:rsid w:val="000B77C8"/>
    <w:rsid w:val="000C6B8B"/>
    <w:rsid w:val="000F695F"/>
    <w:rsid w:val="00121654"/>
    <w:rsid w:val="001A5C1E"/>
    <w:rsid w:val="001C41C4"/>
    <w:rsid w:val="0020704D"/>
    <w:rsid w:val="00231C5C"/>
    <w:rsid w:val="002357F8"/>
    <w:rsid w:val="002635DB"/>
    <w:rsid w:val="002A6D90"/>
    <w:rsid w:val="002C400D"/>
    <w:rsid w:val="002F2CF3"/>
    <w:rsid w:val="00321F55"/>
    <w:rsid w:val="00362D10"/>
    <w:rsid w:val="0036562F"/>
    <w:rsid w:val="00375226"/>
    <w:rsid w:val="0039117E"/>
    <w:rsid w:val="003B48FD"/>
    <w:rsid w:val="004210F9"/>
    <w:rsid w:val="004551DA"/>
    <w:rsid w:val="004577E4"/>
    <w:rsid w:val="004A2D52"/>
    <w:rsid w:val="004C1D30"/>
    <w:rsid w:val="00532D6A"/>
    <w:rsid w:val="00534EAC"/>
    <w:rsid w:val="00567C42"/>
    <w:rsid w:val="00656899"/>
    <w:rsid w:val="0068310E"/>
    <w:rsid w:val="006C6A93"/>
    <w:rsid w:val="006E258C"/>
    <w:rsid w:val="007621EB"/>
    <w:rsid w:val="00775846"/>
    <w:rsid w:val="007D5352"/>
    <w:rsid w:val="0084424C"/>
    <w:rsid w:val="008B48C3"/>
    <w:rsid w:val="008F2582"/>
    <w:rsid w:val="008F49BF"/>
    <w:rsid w:val="009269F6"/>
    <w:rsid w:val="00961D72"/>
    <w:rsid w:val="00AA2208"/>
    <w:rsid w:val="00AB1316"/>
    <w:rsid w:val="00AD05D6"/>
    <w:rsid w:val="00AE2249"/>
    <w:rsid w:val="00B918F6"/>
    <w:rsid w:val="00BD44BD"/>
    <w:rsid w:val="00BD48A5"/>
    <w:rsid w:val="00C34008"/>
    <w:rsid w:val="00C35BC9"/>
    <w:rsid w:val="00CA77D3"/>
    <w:rsid w:val="00CA78C3"/>
    <w:rsid w:val="00CF13FD"/>
    <w:rsid w:val="00D12F39"/>
    <w:rsid w:val="00DE3B88"/>
    <w:rsid w:val="00E32F3A"/>
    <w:rsid w:val="00E344EF"/>
    <w:rsid w:val="00E47669"/>
    <w:rsid w:val="00E84D19"/>
    <w:rsid w:val="00E859F2"/>
    <w:rsid w:val="00E91748"/>
    <w:rsid w:val="00E92210"/>
    <w:rsid w:val="00EB21CC"/>
    <w:rsid w:val="00EB2D3E"/>
    <w:rsid w:val="00ED0F21"/>
    <w:rsid w:val="00F3607C"/>
    <w:rsid w:val="00F3736D"/>
    <w:rsid w:val="00F41CBA"/>
    <w:rsid w:val="00F82E70"/>
    <w:rsid w:val="00F832E2"/>
    <w:rsid w:val="00F96ED0"/>
    <w:rsid w:val="00FC1A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21C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32E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832E2"/>
    <w:rPr>
      <w:rFonts w:ascii="Tahoma" w:hAnsi="Tahoma" w:cs="Tahoma"/>
      <w:sz w:val="16"/>
      <w:szCs w:val="16"/>
    </w:rPr>
  </w:style>
  <w:style w:type="paragraph" w:styleId="a5">
    <w:name w:val="No Spacing"/>
    <w:uiPriority w:val="99"/>
    <w:qFormat/>
    <w:rsid w:val="00CF13FD"/>
    <w:pPr>
      <w:spacing w:after="0" w:line="240" w:lineRule="auto"/>
    </w:pPr>
    <w:rPr>
      <w:rFonts w:ascii="Times New Roman" w:eastAsia="Times New Roman" w:hAnsi="Times New Roman" w:cs="Times New Roman"/>
      <w:sz w:val="24"/>
      <w:szCs w:val="24"/>
    </w:rPr>
  </w:style>
  <w:style w:type="paragraph" w:styleId="a6">
    <w:name w:val="List Paragraph"/>
    <w:basedOn w:val="a"/>
    <w:uiPriority w:val="34"/>
    <w:qFormat/>
    <w:rsid w:val="004577E4"/>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885865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package" Target="embeddings/______Microsoft_Office_PowerPoint2.sldx"/><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package" Target="embeddings/______Microsoft_Office_PowerPoint1.sldx"/><Relationship Id="rId11" Type="http://schemas.openxmlformats.org/officeDocument/2006/relationships/image" Target="media/image6.jpeg"/><Relationship Id="rId5" Type="http://schemas.openxmlformats.org/officeDocument/2006/relationships/image" Target="media/image1.emf"/><Relationship Id="rId15" Type="http://schemas.openxmlformats.org/officeDocument/2006/relationships/image" Target="media/image9.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193</TotalTime>
  <Pages>6</Pages>
  <Words>1409</Words>
  <Characters>8037</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днс</cp:lastModifiedBy>
  <cp:revision>18</cp:revision>
  <cp:lastPrinted>2014-01-28T11:20:00Z</cp:lastPrinted>
  <dcterms:created xsi:type="dcterms:W3CDTF">2015-01-16T11:07:00Z</dcterms:created>
  <dcterms:modified xsi:type="dcterms:W3CDTF">2015-01-22T06:14:00Z</dcterms:modified>
</cp:coreProperties>
</file>