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4" w:rsidRDefault="00496834" w:rsidP="008D16E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Служебная деятельность</w:t>
      </w:r>
      <w:r w:rsidR="008D16E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Управления </w:t>
      </w:r>
      <w:proofErr w:type="spellStart"/>
      <w:r w:rsidR="008D16EF"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Россельхознадзора</w:t>
      </w:r>
      <w:proofErr w:type="spellEnd"/>
      <w:r w:rsidR="008D16E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 Оренбургской области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при осуществлении надзора в </w:t>
      </w:r>
      <w:r w:rsidRPr="007A0CB7">
        <w:rPr>
          <w:rFonts w:eastAsia="Calibri"/>
          <w:b/>
          <w:sz w:val="28"/>
          <w:szCs w:val="28"/>
          <w:shd w:val="clear" w:color="auto" w:fill="FFFFFF"/>
          <w:lang w:eastAsia="en-US"/>
        </w:rPr>
        <w:t>сфере семеноводств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а сельскохозяйственных растений.</w:t>
      </w:r>
    </w:p>
    <w:p w:rsidR="00496834" w:rsidRDefault="00496834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96834" w:rsidRPr="007A0CB7" w:rsidRDefault="00496834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семеноводства сельскохозяйственных растений за</w:t>
      </w:r>
      <w:r w:rsidR="00DE384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2017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год.</w:t>
      </w:r>
    </w:p>
    <w:p w:rsidR="00496834" w:rsidRPr="00CB7AFD" w:rsidRDefault="002E31ED" w:rsidP="002E3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6834">
        <w:rPr>
          <w:rFonts w:ascii="Times New Roman" w:hAnsi="Times New Roman"/>
          <w:sz w:val="28"/>
          <w:szCs w:val="28"/>
        </w:rPr>
        <w:t>Должностными лицами</w:t>
      </w:r>
      <w:r w:rsidR="009872A7">
        <w:rPr>
          <w:rFonts w:ascii="Times New Roman" w:hAnsi="Times New Roman"/>
          <w:sz w:val="28"/>
          <w:szCs w:val="28"/>
        </w:rPr>
        <w:t xml:space="preserve"> Управления при осуществлении надзора в сфере семеноводства сельскохозяйственных растений</w:t>
      </w:r>
      <w:r w:rsidR="00496834">
        <w:rPr>
          <w:rFonts w:ascii="Times New Roman" w:hAnsi="Times New Roman"/>
          <w:sz w:val="28"/>
          <w:szCs w:val="28"/>
        </w:rPr>
        <w:t xml:space="preserve"> в</w:t>
      </w:r>
      <w:r w:rsidR="00DE3843">
        <w:rPr>
          <w:rFonts w:ascii="Times New Roman" w:hAnsi="Times New Roman"/>
          <w:sz w:val="28"/>
          <w:szCs w:val="28"/>
        </w:rPr>
        <w:t xml:space="preserve"> 2017</w:t>
      </w:r>
      <w:r w:rsidR="00496834" w:rsidRPr="007A0CB7">
        <w:rPr>
          <w:rFonts w:ascii="Times New Roman" w:hAnsi="Times New Roman"/>
          <w:sz w:val="28"/>
          <w:szCs w:val="28"/>
        </w:rPr>
        <w:t xml:space="preserve"> году </w:t>
      </w:r>
      <w:r w:rsidR="00B02EF7">
        <w:rPr>
          <w:rFonts w:ascii="Times New Roman" w:hAnsi="Times New Roman"/>
          <w:sz w:val="28"/>
          <w:szCs w:val="28"/>
        </w:rPr>
        <w:t>проведено 145 контрольно-надзорных мероприятий</w:t>
      </w:r>
      <w:r w:rsidR="00496834" w:rsidRPr="007A0CB7">
        <w:rPr>
          <w:rFonts w:ascii="Times New Roman" w:hAnsi="Times New Roman"/>
          <w:sz w:val="28"/>
          <w:szCs w:val="28"/>
        </w:rPr>
        <w:t xml:space="preserve"> </w:t>
      </w:r>
      <w:r w:rsidR="00496834">
        <w:rPr>
          <w:rFonts w:ascii="Times New Roman" w:hAnsi="Times New Roman"/>
          <w:sz w:val="28"/>
          <w:szCs w:val="28"/>
        </w:rPr>
        <w:t>за соблюдением законодательства Российской Федерации в области семеноводства</w:t>
      </w:r>
      <w:r w:rsidR="00496834" w:rsidRPr="007A0CB7">
        <w:rPr>
          <w:rFonts w:ascii="Times New Roman" w:hAnsi="Times New Roman"/>
          <w:sz w:val="28"/>
          <w:szCs w:val="28"/>
        </w:rPr>
        <w:t xml:space="preserve">, </w:t>
      </w:r>
      <w:r w:rsidR="00B02EF7">
        <w:rPr>
          <w:rFonts w:ascii="Times New Roman" w:hAnsi="Times New Roman"/>
          <w:sz w:val="28"/>
          <w:szCs w:val="28"/>
        </w:rPr>
        <w:t>из них - 6 плановых  и  139 внеплановых проверок</w:t>
      </w:r>
      <w:r w:rsidR="00496834">
        <w:rPr>
          <w:rFonts w:ascii="Times New Roman" w:hAnsi="Times New Roman"/>
          <w:sz w:val="28"/>
          <w:szCs w:val="28"/>
        </w:rPr>
        <w:t>.</w:t>
      </w:r>
    </w:p>
    <w:p w:rsidR="00496834" w:rsidRPr="00C75F2C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По результатам контрольно-н</w:t>
      </w:r>
      <w:r>
        <w:rPr>
          <w:rFonts w:ascii="Times New Roman" w:hAnsi="Times New Roman"/>
          <w:sz w:val="28"/>
          <w:szCs w:val="28"/>
        </w:rPr>
        <w:t>а</w:t>
      </w:r>
      <w:r w:rsidR="00B02EF7">
        <w:rPr>
          <w:rFonts w:ascii="Times New Roman" w:hAnsi="Times New Roman"/>
          <w:sz w:val="28"/>
          <w:szCs w:val="28"/>
        </w:rPr>
        <w:t>дзорных мероприятий выявлено 150</w:t>
      </w:r>
      <w:r>
        <w:rPr>
          <w:rFonts w:ascii="Times New Roman" w:hAnsi="Times New Roman"/>
          <w:sz w:val="28"/>
          <w:szCs w:val="28"/>
        </w:rPr>
        <w:t xml:space="preserve"> нарушений</w:t>
      </w:r>
      <w:r w:rsidRPr="007A0CB7">
        <w:rPr>
          <w:rFonts w:ascii="Times New Roman" w:hAnsi="Times New Roman"/>
          <w:sz w:val="28"/>
          <w:szCs w:val="28"/>
        </w:rPr>
        <w:t xml:space="preserve"> действующего законода</w:t>
      </w:r>
      <w:r w:rsidR="00B02EF7">
        <w:rPr>
          <w:rFonts w:ascii="Times New Roman" w:hAnsi="Times New Roman"/>
          <w:sz w:val="28"/>
          <w:szCs w:val="28"/>
        </w:rPr>
        <w:t>тельства, выдано 2 предписания</w:t>
      </w:r>
      <w:r w:rsidRPr="007A0CB7">
        <w:rPr>
          <w:rFonts w:ascii="Times New Roman" w:hAnsi="Times New Roman"/>
          <w:sz w:val="28"/>
          <w:szCs w:val="28"/>
        </w:rPr>
        <w:t xml:space="preserve"> об устранении выя</w:t>
      </w:r>
      <w:r>
        <w:rPr>
          <w:rFonts w:ascii="Times New Roman" w:hAnsi="Times New Roman"/>
          <w:sz w:val="28"/>
          <w:szCs w:val="28"/>
        </w:rPr>
        <w:t>в</w:t>
      </w:r>
      <w:r w:rsidR="00B02EF7">
        <w:rPr>
          <w:rFonts w:ascii="Times New Roman" w:hAnsi="Times New Roman"/>
          <w:sz w:val="28"/>
          <w:szCs w:val="28"/>
        </w:rPr>
        <w:t>ленных нарушений, составлено 150</w:t>
      </w:r>
      <w:r>
        <w:rPr>
          <w:rFonts w:ascii="Times New Roman" w:hAnsi="Times New Roman"/>
          <w:sz w:val="28"/>
          <w:szCs w:val="28"/>
        </w:rPr>
        <w:t xml:space="preserve"> протоколов</w:t>
      </w:r>
      <w:r w:rsidRPr="007A0CB7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  <w:r w:rsidR="00B02EF7">
        <w:rPr>
          <w:rFonts w:ascii="Times New Roman" w:hAnsi="Times New Roman"/>
          <w:sz w:val="28"/>
          <w:szCs w:val="28"/>
        </w:rPr>
        <w:t xml:space="preserve"> Вынесено 7</w:t>
      </w:r>
      <w:r>
        <w:rPr>
          <w:rFonts w:ascii="Times New Roman" w:hAnsi="Times New Roman"/>
          <w:sz w:val="28"/>
          <w:szCs w:val="28"/>
        </w:rPr>
        <w:t xml:space="preserve"> представлений об устранении причин и  условий, способствовавших совершению административного  правонарушения.</w:t>
      </w:r>
      <w:r w:rsidR="00C222C3">
        <w:rPr>
          <w:rFonts w:ascii="Times New Roman" w:hAnsi="Times New Roman"/>
          <w:sz w:val="28"/>
          <w:szCs w:val="28"/>
        </w:rPr>
        <w:t xml:space="preserve"> </w:t>
      </w:r>
      <w:r w:rsidR="00C222C3" w:rsidRPr="00C75F2C">
        <w:rPr>
          <w:rFonts w:ascii="Times New Roman" w:hAnsi="Times New Roman"/>
          <w:sz w:val="28"/>
          <w:szCs w:val="28"/>
        </w:rPr>
        <w:t xml:space="preserve">Снято с реализации </w:t>
      </w:r>
      <w:r w:rsidR="00C75F2C" w:rsidRPr="00C75F2C">
        <w:rPr>
          <w:rFonts w:ascii="Times New Roman" w:hAnsi="Times New Roman"/>
          <w:sz w:val="28"/>
          <w:szCs w:val="28"/>
        </w:rPr>
        <w:t xml:space="preserve"> 3341 штук пакетированных семян, 436 штук</w:t>
      </w:r>
      <w:r w:rsidR="00E631D3" w:rsidRPr="00C75F2C">
        <w:rPr>
          <w:rFonts w:ascii="Times New Roman" w:hAnsi="Times New Roman"/>
          <w:sz w:val="28"/>
          <w:szCs w:val="28"/>
        </w:rPr>
        <w:t xml:space="preserve"> посадочного материала.</w:t>
      </w:r>
      <w:r w:rsidR="00D624C8">
        <w:rPr>
          <w:rFonts w:ascii="Times New Roman" w:hAnsi="Times New Roman"/>
          <w:sz w:val="28"/>
          <w:szCs w:val="28"/>
        </w:rPr>
        <w:t xml:space="preserve"> </w:t>
      </w:r>
      <w:r w:rsidR="00C75F2C">
        <w:rPr>
          <w:rFonts w:ascii="Times New Roman" w:hAnsi="Times New Roman"/>
          <w:sz w:val="28"/>
          <w:szCs w:val="28"/>
        </w:rPr>
        <w:t>Утилизировано  62,9 тонн семян подсолнечника и 5</w:t>
      </w:r>
      <w:r w:rsidR="00D624C8">
        <w:rPr>
          <w:rFonts w:ascii="Times New Roman" w:hAnsi="Times New Roman"/>
          <w:sz w:val="28"/>
          <w:szCs w:val="28"/>
        </w:rPr>
        <w:t>5</w:t>
      </w:r>
      <w:r w:rsidR="00C75F2C">
        <w:rPr>
          <w:rFonts w:ascii="Times New Roman" w:hAnsi="Times New Roman"/>
          <w:sz w:val="28"/>
          <w:szCs w:val="28"/>
        </w:rPr>
        <w:t xml:space="preserve">,8 тонн помещено на ответственное хранение до принятия соответствующего решения, по причине не соответствия  требованиям </w:t>
      </w:r>
      <w:proofErr w:type="spellStart"/>
      <w:r w:rsidR="00BA65F0">
        <w:rPr>
          <w:rFonts w:ascii="Times New Roman" w:hAnsi="Times New Roman"/>
          <w:sz w:val="28"/>
          <w:szCs w:val="28"/>
        </w:rPr>
        <w:t>ГОСТа</w:t>
      </w:r>
      <w:proofErr w:type="spellEnd"/>
      <w:r w:rsidR="00BA65F0">
        <w:rPr>
          <w:rFonts w:ascii="Times New Roman" w:hAnsi="Times New Roman"/>
          <w:sz w:val="28"/>
          <w:szCs w:val="28"/>
        </w:rPr>
        <w:t xml:space="preserve">  по всхожести.</w:t>
      </w:r>
    </w:p>
    <w:p w:rsidR="00A0481C" w:rsidRPr="00795C8C" w:rsidRDefault="00B02EF7" w:rsidP="00B02EF7">
      <w:pPr>
        <w:pStyle w:val="2"/>
        <w:rPr>
          <w:szCs w:val="28"/>
        </w:rPr>
      </w:pPr>
      <w:r>
        <w:rPr>
          <w:szCs w:val="28"/>
        </w:rPr>
        <w:t xml:space="preserve"> Вынесено 148</w:t>
      </w:r>
      <w:r w:rsidR="00496834" w:rsidRPr="007A0CB7">
        <w:rPr>
          <w:szCs w:val="28"/>
        </w:rPr>
        <w:t xml:space="preserve"> постановлений о назначении администра</w:t>
      </w:r>
      <w:r>
        <w:rPr>
          <w:szCs w:val="28"/>
        </w:rPr>
        <w:t>тивного наказания на сумму 227,3 тыс. рублей.</w:t>
      </w:r>
      <w:r w:rsidR="00496834">
        <w:rPr>
          <w:szCs w:val="28"/>
        </w:rPr>
        <w:t xml:space="preserve"> </w:t>
      </w:r>
      <w:r>
        <w:rPr>
          <w:szCs w:val="28"/>
        </w:rPr>
        <w:t>Взыскано 194,2</w:t>
      </w:r>
      <w:r w:rsidR="00496834" w:rsidRPr="007A0CB7">
        <w:rPr>
          <w:szCs w:val="28"/>
        </w:rPr>
        <w:t xml:space="preserve"> тыс. рублей. </w:t>
      </w:r>
      <w:r w:rsidR="00496834">
        <w:rPr>
          <w:szCs w:val="28"/>
        </w:rPr>
        <w:t xml:space="preserve"> </w:t>
      </w:r>
    </w:p>
    <w:p w:rsidR="002E4849" w:rsidRPr="00EC41D9" w:rsidRDefault="00A0481C" w:rsidP="00EC41D9">
      <w:pPr>
        <w:jc w:val="both"/>
        <w:rPr>
          <w:rFonts w:ascii="Times New Roman" w:hAnsi="Times New Roman"/>
          <w:sz w:val="28"/>
          <w:szCs w:val="28"/>
        </w:rPr>
      </w:pPr>
      <w:r w:rsidRPr="00A0481C">
        <w:rPr>
          <w:rFonts w:ascii="Times New Roman" w:hAnsi="Times New Roman"/>
          <w:sz w:val="28"/>
          <w:szCs w:val="28"/>
        </w:rPr>
        <w:t>За 2016 год   на территорию Оренбургской области было вв</w:t>
      </w:r>
      <w:r w:rsidR="00B02EF7">
        <w:rPr>
          <w:rFonts w:ascii="Times New Roman" w:hAnsi="Times New Roman"/>
          <w:sz w:val="28"/>
          <w:szCs w:val="28"/>
        </w:rPr>
        <w:t>езено и проконтролировано 4472,5</w:t>
      </w:r>
      <w:r w:rsidRPr="00A0481C">
        <w:rPr>
          <w:rFonts w:ascii="Times New Roman" w:hAnsi="Times New Roman"/>
          <w:sz w:val="28"/>
          <w:szCs w:val="28"/>
        </w:rPr>
        <w:t xml:space="preserve">  тонн семян  импортного происхождения,  напрямую из стран-экспортеров.</w:t>
      </w:r>
      <w:r w:rsidR="00B02EF7">
        <w:rPr>
          <w:rFonts w:ascii="Times New Roman" w:hAnsi="Times New Roman"/>
          <w:sz w:val="28"/>
          <w:szCs w:val="28"/>
        </w:rPr>
        <w:t xml:space="preserve"> </w:t>
      </w:r>
      <w:r w:rsidRPr="00A0481C">
        <w:rPr>
          <w:rFonts w:ascii="Times New Roman" w:hAnsi="Times New Roman"/>
          <w:sz w:val="28"/>
          <w:szCs w:val="28"/>
        </w:rPr>
        <w:t>Также прои</w:t>
      </w:r>
      <w:r w:rsidR="00B02EF7">
        <w:rPr>
          <w:rFonts w:ascii="Times New Roman" w:hAnsi="Times New Roman"/>
          <w:sz w:val="28"/>
          <w:szCs w:val="28"/>
        </w:rPr>
        <w:t xml:space="preserve">зведен </w:t>
      </w:r>
      <w:proofErr w:type="gramStart"/>
      <w:r w:rsidR="00B02EF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02EF7">
        <w:rPr>
          <w:rFonts w:ascii="Times New Roman" w:hAnsi="Times New Roman"/>
          <w:sz w:val="28"/>
          <w:szCs w:val="28"/>
        </w:rPr>
        <w:t xml:space="preserve"> ввозом – 1064,6</w:t>
      </w:r>
      <w:r w:rsidRPr="00A0481C">
        <w:rPr>
          <w:rFonts w:ascii="Times New Roman" w:hAnsi="Times New Roman"/>
          <w:sz w:val="28"/>
          <w:szCs w:val="28"/>
        </w:rPr>
        <w:t xml:space="preserve"> тонн отечественных семян из других регионов РФ.</w:t>
      </w:r>
    </w:p>
    <w:p w:rsidR="00496834" w:rsidRPr="005D764F" w:rsidRDefault="00496834" w:rsidP="00B42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64F">
        <w:rPr>
          <w:rFonts w:ascii="Times New Roman" w:hAnsi="Times New Roman"/>
          <w:b/>
          <w:sz w:val="28"/>
          <w:szCs w:val="28"/>
        </w:rPr>
        <w:t>Основные нарушения при проведении контрольно-надзорных мероприятий: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использование на посев семян без проверки их на сортовые и (или) посевные (посадочные) качества, либо с просроче</w:t>
      </w:r>
      <w:r>
        <w:rPr>
          <w:rFonts w:ascii="Times New Roman" w:hAnsi="Times New Roman"/>
          <w:sz w:val="28"/>
          <w:szCs w:val="28"/>
        </w:rPr>
        <w:t>нными документами;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высев семян, качество которых не соответствуе</w:t>
      </w:r>
      <w:r>
        <w:rPr>
          <w:rFonts w:ascii="Times New Roman" w:hAnsi="Times New Roman"/>
          <w:sz w:val="28"/>
          <w:szCs w:val="28"/>
        </w:rPr>
        <w:t xml:space="preserve">т требованиям </w:t>
      </w:r>
      <w:proofErr w:type="spellStart"/>
      <w:r>
        <w:rPr>
          <w:rFonts w:ascii="Times New Roman" w:hAnsi="Times New Roman"/>
          <w:sz w:val="28"/>
          <w:szCs w:val="28"/>
        </w:rPr>
        <w:t>ГОСТа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использование семян, сорта которых не включены в Государственный реестр селек</w:t>
      </w:r>
      <w:r>
        <w:rPr>
          <w:rFonts w:ascii="Times New Roman" w:hAnsi="Times New Roman"/>
          <w:sz w:val="28"/>
          <w:szCs w:val="28"/>
        </w:rPr>
        <w:t>ционных достижений;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неисполнение предписаний об устранении выявленных нарушений,</w:t>
      </w:r>
    </w:p>
    <w:p w:rsidR="00676A95" w:rsidRDefault="00676A95" w:rsidP="00D62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A95" w:rsidRDefault="00676A95" w:rsidP="00D62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целях недопущения нарушений требований при ввозе, производстве,</w:t>
      </w:r>
    </w:p>
    <w:p w:rsidR="00676A95" w:rsidRDefault="00676A95" w:rsidP="00D62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транспортировке и использовании семенного материала юридическим </w:t>
      </w:r>
      <w:proofErr w:type="spellStart"/>
      <w:r>
        <w:rPr>
          <w:rFonts w:ascii="Times New Roman" w:hAnsi="Times New Roman"/>
          <w:b/>
          <w:sz w:val="28"/>
          <w:szCs w:val="28"/>
        </w:rPr>
        <w:t>лицам</w:t>
      </w:r>
      <w:proofErr w:type="gramStart"/>
      <w:r>
        <w:rPr>
          <w:rFonts w:ascii="Times New Roman" w:hAnsi="Times New Roman"/>
          <w:b/>
          <w:sz w:val="28"/>
          <w:szCs w:val="28"/>
        </w:rPr>
        <w:t>,и</w:t>
      </w:r>
      <w:proofErr w:type="gramEnd"/>
      <w:r>
        <w:rPr>
          <w:rFonts w:ascii="Times New Roman" w:hAnsi="Times New Roman"/>
          <w:b/>
          <w:sz w:val="28"/>
          <w:szCs w:val="28"/>
        </w:rPr>
        <w:t>ндивидуальным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предпринимателями, физическим лицам необходимо соблюдать основные положения законодательства Российской Федерации в сфере семеноводства сельскохозяйственных растений: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требованиями ст.30 Федерального закона от 17.12.1997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№149-ФЗ «О семеноводстве», необходимо обеспечить: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реализацию партий семян сельскохозяйственных растений, сорта которых включены в Государственный реестр селекционных достижений, допущенных к использованию. 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требованиями Федерального закона от 17.12.1997  №149-ФЗ «О семеноводстве», приказа МСХ и продовольствия РФ от 18.10.1999 №707 «Об утверждении порядка реализации и транспортировки семян сельскохозяйственных растений», необходимо обеспечить: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Реализацию сортов семян включенных в Государственный реестр селекционных достижений, допущенных к использованию;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Наличие действующих документов, подтверждающих сортовые и посевные качества реализуемых семян (сертификаты соответствия, акт апробации, протокол испытания; свидетельства на семена);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Соблюдение требований к маркировке на упакованных семенах, предназначенных для реализации.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Маркировку пакетированных семян в соответствии требованиям нормативных документов.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Пакетики с семенами, предназначенные для розничной торговли, должны содержать следующую официальную информацию: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наименование, адрес, телефон организации производителя;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название культуры, сорта в соответствии с реестром;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обозначение стандарта на сортовые и посевные качества;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номер партии;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масса в граммах или количество штук семян в пакетике;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срок реализации со дня упаковки (для семян, упакованных в одинарные пакетики 1 год, в двойные пакетики с применением воздухонепроницаемых материалов 2 года);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Реализуемые саженцы должны иметь ярлыки, содержащую следующую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наименование культуры;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название сорта;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категория;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номер партии и номер документа удостоверяющего сортовые и посевные качества;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обозначение стандарта.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требованиями Федерального закона от 17.12.1997 №149-ФЗ «О семеноводстве»,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52325-2005 «Семена сельскохозяйственных растений». Сортовые и посевные качества. Общие технические условия», необходимо обеспечить: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хранение подготовленных к посеву партий семян в обеззараженных от амбарных вредителей семенохранилищах, в условиях, предотвращающих их увлажнение, порчу, засорение (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6,2 п. 6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52325-2005);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хранилищах размещать партии семян раздельно по культурам, сортам.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Хранение протравленных семян в изолированном помещении с соблюдением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установленных санитарных правил (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6,3 п. 6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52325-2005);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для посева (посадки) семена сортовые и посевные качества которых соответствуют требованиям нормативных документов в области семеноводства;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использовать на посев семена растений, генетическая программа которых изменена,  с использованием методов генной инженерии и которые содержат генно-инженерный материал, за исключением посева таких семян при проведении экспертиз и научно исследовательских работ;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сортовые качества семян сельскохозяйственных культур путем обязательной апробации посевов, семена которых предназначены для реализации;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регистрацию посевов сельскохозяйственных культур, семена которых предназначены для собственных нужд;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использовать для посева (посадки) семена в целях их производства, засоренные семенами карантинных растений, зараженные карантинными болезнями растений и вредителями растений.</w:t>
      </w:r>
    </w:p>
    <w:p w:rsidR="009E3C1A" w:rsidRPr="0024768B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нарушение деятельности по производству, заготовке, обработке, хранению, реализации, транспортировке и использованию семян сельскохозяйственных и лесных растений, а также организации и проведения сортового и семенного контроля предусмотрена следующая административная ответственность: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10.12.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 -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трехсот до пятисот рублей;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- от пятисот до одной тысячи рублей;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 - от пяти тысяч до десяти тысяч рублей.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10.13.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правил ведения документации на семена сельскохозяйственных растений</w:t>
      </w:r>
    </w:p>
    <w:p w:rsidR="009E3C1A" w:rsidRPr="00A21DD0" w:rsidRDefault="009E3C1A" w:rsidP="009E3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-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ста до трехсот рублей;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- от трехсот до пятисот рублей;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 - от трех тысяч до пяти тысяч рублей.</w:t>
      </w:r>
    </w:p>
    <w:p w:rsidR="009E3C1A" w:rsidRPr="00A21DD0" w:rsidRDefault="009E3C1A" w:rsidP="009E3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10.14.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порядка ввоза на территорию Российской Федерации семян сельскохозяйственных растений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Ввоз на территорию Российской Федерации не соответствующих требованиям государственных стандартов партий семян без документов, удостоверяющих их сортовые и посевные качества, партий семян в незатаренном состоянии (насыпью), обработанных химическими и биологическими препаратами, либо допущенных к использованию партий семян, сорта которых не включены в Государственный реестр селекционных достижений, за исключением партий семян, предназначенных для научных исследований, государственных испытаний, производства семян для вывоза</w:t>
      </w:r>
      <w:proofErr w:type="gramEnd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Российской Федерации, -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одной </w:t>
      </w:r>
      <w:proofErr w:type="gramStart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тысячи пятисот</w:t>
      </w:r>
      <w:proofErr w:type="gramEnd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двух тысяч рублей;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- от трех тысяч до четырех тысяч рублей;</w:t>
      </w:r>
    </w:p>
    <w:p w:rsidR="009E3C1A" w:rsidRPr="00A21DD0" w:rsidRDefault="009E3C1A" w:rsidP="009E3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на юридических лиц - от тридцати тысяч до сорока тысяч рублей.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C07" w:rsidRDefault="00714C07" w:rsidP="00676A95">
      <w:pPr>
        <w:pStyle w:val="a3"/>
        <w:shd w:val="clear" w:color="auto" w:fill="FFFFFF"/>
        <w:tabs>
          <w:tab w:val="left" w:pos="9356"/>
        </w:tabs>
        <w:ind w:firstLine="709"/>
        <w:jc w:val="both"/>
      </w:pPr>
    </w:p>
    <w:p w:rsidR="003E6492" w:rsidRDefault="003E6492" w:rsidP="00676A95">
      <w:pPr>
        <w:pStyle w:val="a3"/>
        <w:shd w:val="clear" w:color="auto" w:fill="FFFFFF"/>
        <w:tabs>
          <w:tab w:val="left" w:pos="9356"/>
        </w:tabs>
        <w:ind w:firstLine="709"/>
        <w:jc w:val="both"/>
      </w:pPr>
    </w:p>
    <w:p w:rsidR="003E6492" w:rsidRDefault="003E6492" w:rsidP="00676A95">
      <w:pPr>
        <w:pStyle w:val="a3"/>
        <w:shd w:val="clear" w:color="auto" w:fill="FFFFFF"/>
        <w:tabs>
          <w:tab w:val="left" w:pos="9356"/>
        </w:tabs>
        <w:ind w:firstLine="709"/>
        <w:jc w:val="both"/>
      </w:pPr>
    </w:p>
    <w:p w:rsidR="003E6492" w:rsidRDefault="003E6492" w:rsidP="00676A95">
      <w:pPr>
        <w:pStyle w:val="a3"/>
        <w:shd w:val="clear" w:color="auto" w:fill="FFFFFF"/>
        <w:tabs>
          <w:tab w:val="left" w:pos="9356"/>
        </w:tabs>
        <w:ind w:firstLine="709"/>
        <w:jc w:val="both"/>
      </w:pPr>
    </w:p>
    <w:p w:rsidR="003E6492" w:rsidRPr="003E6492" w:rsidRDefault="003E6492" w:rsidP="00676A95">
      <w:pPr>
        <w:pStyle w:val="a3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6492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E6492">
        <w:rPr>
          <w:rFonts w:ascii="Times New Roman" w:hAnsi="Times New Roman"/>
          <w:sz w:val="28"/>
          <w:szCs w:val="28"/>
        </w:rPr>
        <w:t>А.А. Колесников</w:t>
      </w:r>
    </w:p>
    <w:sectPr w:rsidR="003E6492" w:rsidRPr="003E6492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57B"/>
    <w:multiLevelType w:val="hybridMultilevel"/>
    <w:tmpl w:val="0CD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07C2"/>
    <w:multiLevelType w:val="multilevel"/>
    <w:tmpl w:val="BDD4F178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834"/>
    <w:rsid w:val="000321B1"/>
    <w:rsid w:val="00061B15"/>
    <w:rsid w:val="000C3F9C"/>
    <w:rsid w:val="0024768B"/>
    <w:rsid w:val="002E31ED"/>
    <w:rsid w:val="002E4849"/>
    <w:rsid w:val="002E63DB"/>
    <w:rsid w:val="00360B06"/>
    <w:rsid w:val="003E6492"/>
    <w:rsid w:val="00480A21"/>
    <w:rsid w:val="00496834"/>
    <w:rsid w:val="00520D1E"/>
    <w:rsid w:val="006125C6"/>
    <w:rsid w:val="006677D4"/>
    <w:rsid w:val="00676A95"/>
    <w:rsid w:val="00714C07"/>
    <w:rsid w:val="00752725"/>
    <w:rsid w:val="00780232"/>
    <w:rsid w:val="008D16EF"/>
    <w:rsid w:val="009872A7"/>
    <w:rsid w:val="009E3C1A"/>
    <w:rsid w:val="00A0481C"/>
    <w:rsid w:val="00A22C56"/>
    <w:rsid w:val="00B02EF7"/>
    <w:rsid w:val="00B4262F"/>
    <w:rsid w:val="00BA65F0"/>
    <w:rsid w:val="00BB711E"/>
    <w:rsid w:val="00C222C3"/>
    <w:rsid w:val="00C25264"/>
    <w:rsid w:val="00C75F2C"/>
    <w:rsid w:val="00D15CD7"/>
    <w:rsid w:val="00D624C8"/>
    <w:rsid w:val="00DE3843"/>
    <w:rsid w:val="00E631D3"/>
    <w:rsid w:val="00EC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96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496834"/>
    <w:rPr>
      <w:i/>
      <w:iCs/>
    </w:rPr>
  </w:style>
  <w:style w:type="character" w:styleId="a6">
    <w:name w:val="Hyperlink"/>
    <w:uiPriority w:val="99"/>
    <w:semiHidden/>
    <w:unhideWhenUsed/>
    <w:rsid w:val="00496834"/>
    <w:rPr>
      <w:color w:val="0000FF"/>
      <w:u w:val="single"/>
    </w:rPr>
  </w:style>
  <w:style w:type="paragraph" w:styleId="2">
    <w:name w:val="Body Text 2"/>
    <w:basedOn w:val="a"/>
    <w:link w:val="21"/>
    <w:uiPriority w:val="99"/>
    <w:unhideWhenUsed/>
    <w:rsid w:val="00496834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834"/>
    <w:rPr>
      <w:rFonts w:ascii="Calibri" w:eastAsia="Calibri" w:hAnsi="Calibri" w:cs="Times New Roman"/>
    </w:rPr>
  </w:style>
  <w:style w:type="character" w:customStyle="1" w:styleId="21">
    <w:name w:val="Основной текст 2 Знак1"/>
    <w:basedOn w:val="a0"/>
    <w:link w:val="2"/>
    <w:uiPriority w:val="99"/>
    <w:locked/>
    <w:rsid w:val="004968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9683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9683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30</cp:revision>
  <cp:lastPrinted>2018-01-12T06:04:00Z</cp:lastPrinted>
  <dcterms:created xsi:type="dcterms:W3CDTF">2017-04-12T11:35:00Z</dcterms:created>
  <dcterms:modified xsi:type="dcterms:W3CDTF">2018-01-12T06:24:00Z</dcterms:modified>
</cp:coreProperties>
</file>