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A1169">
        <w:rPr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A1169">
        <w:rPr>
          <w:b/>
          <w:bCs/>
          <w:sz w:val="28"/>
          <w:szCs w:val="28"/>
        </w:rPr>
        <w:t>ПРИКАЗ</w:t>
      </w:r>
    </w:p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A1169">
        <w:rPr>
          <w:b/>
          <w:bCs/>
          <w:sz w:val="28"/>
          <w:szCs w:val="28"/>
        </w:rPr>
        <w:t>от 26 декабря 2016 г. N 587</w:t>
      </w:r>
    </w:p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A1169">
        <w:rPr>
          <w:b/>
          <w:bCs/>
          <w:sz w:val="28"/>
          <w:szCs w:val="28"/>
        </w:rPr>
        <w:t>ОБ УТВЕРЖДЕНИИ ФОРМЫ АКТА</w:t>
      </w:r>
    </w:p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A1169">
        <w:rPr>
          <w:b/>
          <w:bCs/>
          <w:sz w:val="28"/>
          <w:szCs w:val="28"/>
        </w:rPr>
        <w:t>КАРАНТИННОГО ФИТОСАНИТАРНОГО ОБЕЗЗАРАЖИВАНИЯ</w:t>
      </w:r>
    </w:p>
    <w:p w:rsidR="002A1169" w:rsidRPr="002A1169" w:rsidRDefault="002A1169" w:rsidP="002A116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В целях реализации части 8 статьи 27 Федерального закона от 21 июля 2014 г. N</w:t>
      </w:r>
      <w:r w:rsidRPr="002A1169">
        <w:rPr>
          <w:rStyle w:val="apple-converted-space"/>
          <w:sz w:val="28"/>
          <w:szCs w:val="28"/>
        </w:rPr>
        <w:t> </w:t>
      </w:r>
      <w:hyperlink r:id="rId4" w:history="1">
        <w:r w:rsidRPr="002A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206-ФЗ</w:t>
        </w:r>
      </w:hyperlink>
      <w:r w:rsidRPr="002A1169">
        <w:rPr>
          <w:rStyle w:val="apple-converted-space"/>
          <w:sz w:val="28"/>
          <w:szCs w:val="28"/>
        </w:rPr>
        <w:t> </w:t>
      </w:r>
      <w:r w:rsidRPr="002A1169">
        <w:rPr>
          <w:sz w:val="28"/>
          <w:szCs w:val="28"/>
        </w:rPr>
        <w:t xml:space="preserve">"О карантине растений" (Собрание законодательства Российской Федерации, 2014, N 30, ст. 4207; </w:t>
      </w:r>
      <w:proofErr w:type="gramStart"/>
      <w:r w:rsidRPr="002A1169">
        <w:rPr>
          <w:sz w:val="28"/>
          <w:szCs w:val="28"/>
        </w:rPr>
        <w:t>2015, N 29, ст. 4339, ст. 4359) и на основании подпункта 5.2.25(91)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</w:t>
      </w:r>
      <w:r w:rsidRPr="002A1169">
        <w:rPr>
          <w:rStyle w:val="apple-converted-space"/>
          <w:sz w:val="28"/>
          <w:szCs w:val="28"/>
        </w:rPr>
        <w:t> </w:t>
      </w:r>
      <w:hyperlink r:id="rId5" w:history="1">
        <w:r w:rsidRPr="002A1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450</w:t>
        </w:r>
      </w:hyperlink>
      <w:r w:rsidRPr="002A1169">
        <w:rPr>
          <w:rStyle w:val="apple-converted-space"/>
          <w:sz w:val="28"/>
          <w:szCs w:val="28"/>
        </w:rPr>
        <w:t> </w:t>
      </w:r>
      <w:r w:rsidRPr="002A1169">
        <w:rPr>
          <w:sz w:val="28"/>
          <w:szCs w:val="28"/>
        </w:rPr>
        <w:t>(Собрание законодательства Российской Федерации, 2008, N 25, ст. 2983; N 32, ст. 3791; N 42, ст. 4825;</w:t>
      </w:r>
      <w:proofErr w:type="gramEnd"/>
      <w:r w:rsidRPr="002A1169">
        <w:rPr>
          <w:sz w:val="28"/>
          <w:szCs w:val="28"/>
        </w:rPr>
        <w:t xml:space="preserve"> </w:t>
      </w:r>
      <w:proofErr w:type="gramStart"/>
      <w:r w:rsidRPr="002A1169">
        <w:rPr>
          <w:sz w:val="28"/>
          <w:szCs w:val="28"/>
        </w:rP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 w:rsidRPr="002A1169">
        <w:rPr>
          <w:sz w:val="28"/>
          <w:szCs w:val="28"/>
        </w:rPr>
        <w:t xml:space="preserve"> </w:t>
      </w:r>
      <w:proofErr w:type="gramStart"/>
      <w:r w:rsidRPr="002A1169">
        <w:rPr>
          <w:sz w:val="28"/>
          <w:szCs w:val="28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2A1169">
        <w:rPr>
          <w:sz w:val="28"/>
          <w:szCs w:val="28"/>
        </w:rP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 w:rsidRPr="002A1169">
        <w:rPr>
          <w:sz w:val="28"/>
          <w:szCs w:val="28"/>
        </w:rPr>
        <w:t>N 47, ст. 6603; 2016, N 2, ст. 325; N 28, ст. 4741; N 33, ст. 5188; N 35, ст. 5349; N 47, ст. 6650; N 49, ст. 6909, ст. 6910), приказываю:</w:t>
      </w:r>
      <w:proofErr w:type="gramEnd"/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утвердить прилагаемую форму акта карантинного фитосанитарного обеззараживания.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Министр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А.Н.ТКАЧЕВ</w:t>
      </w:r>
    </w:p>
    <w:p w:rsidR="00D968E4" w:rsidRDefault="00D968E4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Утверждена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приказом Минсельхоза России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от 26 декабря 2016 г. N 587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1169">
        <w:rPr>
          <w:sz w:val="28"/>
          <w:szCs w:val="28"/>
        </w:rPr>
        <w:t>Форма</w:t>
      </w:r>
    </w:p>
    <w:p w:rsidR="002A1169" w:rsidRPr="002A1169" w:rsidRDefault="002A1169" w:rsidP="002A1169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Наименование юридического лица, фамилия, имя, отчество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(при наличии) индивидуального предпринимателя,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2A1169">
        <w:t>выполнившего</w:t>
      </w:r>
      <w:proofErr w:type="gramEnd"/>
      <w:r w:rsidRPr="002A1169">
        <w:t xml:space="preserve"> работы по карантинному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фитосанитарному обеззараживанию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адрес, телефон, электронная почта (при наличии)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номер и дата выдачи лицензии на право выполнения работ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по карантинному фитосанитарному обеззараживанию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Акт карантинного фитосанитарного обеззараживания "*"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N 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lastRenderedPageBreak/>
        <w:t>(код субъекта Российской Федерации/порядковый номер акта)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Заказчик 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Наименование </w:t>
      </w:r>
      <w:proofErr w:type="spellStart"/>
      <w:r w:rsidRPr="002A1169">
        <w:t>подкарантинного</w:t>
      </w:r>
      <w:proofErr w:type="spellEnd"/>
      <w:r w:rsidRPr="002A1169">
        <w:t xml:space="preserve"> объекта/</w:t>
      </w:r>
      <w:proofErr w:type="spellStart"/>
      <w:r w:rsidRPr="002A1169">
        <w:t>подкарантинной</w:t>
      </w:r>
      <w:proofErr w:type="spellEnd"/>
      <w:r w:rsidRPr="002A1169">
        <w:t xml:space="preserve"> продукции 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Адрес места проведения работ 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Вид работ 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I - для </w:t>
      </w:r>
      <w:proofErr w:type="spellStart"/>
      <w:r w:rsidRPr="002A1169">
        <w:t>подкарантинных</w:t>
      </w:r>
      <w:proofErr w:type="spellEnd"/>
      <w:r w:rsidRPr="002A1169">
        <w:t xml:space="preserve"> объектов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Объем </w:t>
      </w:r>
      <w:proofErr w:type="spellStart"/>
      <w:r w:rsidRPr="002A1169">
        <w:t>подкарантинного</w:t>
      </w:r>
      <w:proofErr w:type="spellEnd"/>
      <w:r w:rsidRPr="002A1169">
        <w:t xml:space="preserve"> объекта 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Пестицид ___________________________ Концентрация 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Экспозиция, часов __________________ Температура внутри объекта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/окружающей среды, °C 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Время/дата начала обеззараживания: Время/дата окончания обеззараживания: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__ </w:t>
      </w:r>
      <w:proofErr w:type="gramStart"/>
      <w:r w:rsidRPr="002A1169">
        <w:t>ч</w:t>
      </w:r>
      <w:proofErr w:type="gramEnd"/>
      <w:r w:rsidRPr="002A1169">
        <w:t>. __ мин. "__" _________ ____ г. __ ч. __ мин. "__" ___________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Время/дата начала дегазации/ Время/дата окончания дегазации/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проветривания: проветривания: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__ </w:t>
      </w:r>
      <w:proofErr w:type="gramStart"/>
      <w:r w:rsidRPr="002A1169">
        <w:t>ч</w:t>
      </w:r>
      <w:proofErr w:type="gramEnd"/>
      <w:r w:rsidRPr="002A1169">
        <w:t>. __ мин. "__" _________ ____ г. __ ч. __ мин. "__" ___________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Использование объекта обеззараживания возможно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с __ </w:t>
      </w:r>
      <w:proofErr w:type="gramStart"/>
      <w:r w:rsidRPr="002A1169">
        <w:t>ч</w:t>
      </w:r>
      <w:proofErr w:type="gramEnd"/>
      <w:r w:rsidRPr="002A1169">
        <w:t>. __ мин. "__" 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описание условий доступа на объект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II - для </w:t>
      </w:r>
      <w:proofErr w:type="spellStart"/>
      <w:r w:rsidRPr="002A1169">
        <w:t>подкарантинной</w:t>
      </w:r>
      <w:proofErr w:type="spellEnd"/>
      <w:r w:rsidRPr="002A1169">
        <w:t xml:space="preserve"> продукции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Отправитель 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Получатель 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Адрес направления уведомления 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Место проведения работ 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Объект обеззараживания 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Количество обеззараженной продукции 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Транспортное средство 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Пункт назначения 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Метод обеззараживания 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Пестицид ___________________________ Концентрация 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Экспозиция, часов __________________ Температура продукции °C 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Время/дата время начала Время/дата окончания обеззараживания: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обеззараживания: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__ </w:t>
      </w:r>
      <w:proofErr w:type="gramStart"/>
      <w:r w:rsidRPr="002A1169">
        <w:t>ч</w:t>
      </w:r>
      <w:proofErr w:type="gramEnd"/>
      <w:r w:rsidRPr="002A1169">
        <w:t>. __ мин. "__" _________ ____ г. __ ч. __ мин. "__" ___________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Время/дата начала дегазации/ Время/дата окончания дегазации/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проветривания: проветривания: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__ </w:t>
      </w:r>
      <w:proofErr w:type="gramStart"/>
      <w:r w:rsidRPr="002A1169">
        <w:t>ч</w:t>
      </w:r>
      <w:proofErr w:type="gramEnd"/>
      <w:r w:rsidRPr="002A1169">
        <w:t>. __ мин. "__" _________ ____ г. __ ч. __ мин. "__" ___________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Использование </w:t>
      </w:r>
      <w:proofErr w:type="spellStart"/>
      <w:r w:rsidRPr="002A1169">
        <w:t>подкарантинной</w:t>
      </w:r>
      <w:proofErr w:type="spellEnd"/>
      <w:r w:rsidRPr="002A1169">
        <w:t xml:space="preserve"> продукции возможно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с __ </w:t>
      </w:r>
      <w:proofErr w:type="gramStart"/>
      <w:r w:rsidRPr="002A1169">
        <w:t>ч</w:t>
      </w:r>
      <w:proofErr w:type="gramEnd"/>
      <w:r w:rsidRPr="002A1169">
        <w:t>. __ мин. "__" ______ ____ г.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Дополнительная информация 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Примечание 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Отметки из пункта назначения продукции о качестве выполненных работ 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___________________________________________________________________________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Руководитель юридического лица Заказчик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или индивидуальный предприниматель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________________/_________________ ________________/_________________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подпись Ф.И.О. подпись Ф.И.О.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М.П. (при наличии) М.П. (при наличии)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>--------------------------------</w:t>
      </w:r>
    </w:p>
    <w:p w:rsidR="002A1169" w:rsidRPr="002A1169" w:rsidRDefault="002A1169" w:rsidP="002A116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2A1169">
        <w:t xml:space="preserve">"*" </w:t>
      </w:r>
      <w:proofErr w:type="spellStart"/>
      <w:r w:rsidRPr="002A1169">
        <w:t>Справочно</w:t>
      </w:r>
      <w:proofErr w:type="spellEnd"/>
      <w:r w:rsidRPr="002A1169">
        <w:t>: документ может содержать подстрочный перевод на английский язык.</w:t>
      </w:r>
    </w:p>
    <w:p w:rsidR="0076275C" w:rsidRPr="002A1169" w:rsidRDefault="0076275C">
      <w:pPr>
        <w:rPr>
          <w:sz w:val="24"/>
          <w:szCs w:val="24"/>
        </w:rPr>
      </w:pPr>
    </w:p>
    <w:sectPr w:rsidR="0076275C" w:rsidRPr="002A1169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169"/>
    <w:rsid w:val="002A1169"/>
    <w:rsid w:val="004D6B8A"/>
    <w:rsid w:val="0076275C"/>
    <w:rsid w:val="00D9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A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A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169"/>
  </w:style>
  <w:style w:type="character" w:styleId="a3">
    <w:name w:val="Hyperlink"/>
    <w:basedOn w:val="a0"/>
    <w:uiPriority w:val="99"/>
    <w:semiHidden/>
    <w:unhideWhenUsed/>
    <w:rsid w:val="002A1169"/>
    <w:rPr>
      <w:color w:val="0000FF"/>
      <w:u w:val="single"/>
    </w:rPr>
  </w:style>
  <w:style w:type="paragraph" w:customStyle="1" w:styleId="pr">
    <w:name w:val="pr"/>
    <w:basedOn w:val="a"/>
    <w:rsid w:val="002A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12.06.2008-N-450/" TargetMode="External"/><Relationship Id="rId4" Type="http://schemas.openxmlformats.org/officeDocument/2006/relationships/hyperlink" Target="http://rulaws.ru/laws/Federalnyy-zakon-ot-21.07.2014-N-206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3</cp:revision>
  <dcterms:created xsi:type="dcterms:W3CDTF">2017-04-04T12:18:00Z</dcterms:created>
  <dcterms:modified xsi:type="dcterms:W3CDTF">2017-04-04T12:23:00Z</dcterms:modified>
</cp:coreProperties>
</file>